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402" w:rsidRPr="00461E3B" w:rsidRDefault="00616402" w:rsidP="00B93425">
      <w:pPr>
        <w:spacing w:line="240" w:lineRule="auto"/>
        <w:jc w:val="both"/>
        <w:rPr>
          <w:rFonts w:asciiTheme="minorHAnsi" w:hAnsiTheme="minorHAnsi" w:cstheme="minorHAnsi"/>
          <w:szCs w:val="24"/>
        </w:rPr>
      </w:pPr>
      <w:r w:rsidRPr="00461E3B">
        <w:rPr>
          <w:rFonts w:asciiTheme="minorHAnsi" w:hAnsiTheme="minorHAnsi" w:cstheme="minorHAnsi"/>
          <w:szCs w:val="24"/>
        </w:rPr>
        <w:t>Second County Assembly</w:t>
      </w:r>
      <w:r w:rsidRPr="00461E3B">
        <w:rPr>
          <w:rFonts w:asciiTheme="minorHAnsi" w:hAnsiTheme="minorHAnsi" w:cstheme="minorHAnsi"/>
          <w:szCs w:val="24"/>
        </w:rPr>
        <w:tab/>
      </w:r>
      <w:r w:rsidRPr="00461E3B">
        <w:rPr>
          <w:rFonts w:asciiTheme="minorHAnsi" w:hAnsiTheme="minorHAnsi" w:cstheme="minorHAnsi"/>
          <w:szCs w:val="24"/>
        </w:rPr>
        <w:tab/>
      </w:r>
      <w:r w:rsidRPr="00461E3B">
        <w:rPr>
          <w:rFonts w:asciiTheme="minorHAnsi" w:hAnsiTheme="minorHAnsi" w:cstheme="minorHAnsi"/>
          <w:szCs w:val="24"/>
        </w:rPr>
        <w:tab/>
      </w:r>
      <w:r w:rsidRPr="00461E3B">
        <w:rPr>
          <w:rFonts w:asciiTheme="minorHAnsi" w:hAnsiTheme="minorHAnsi" w:cstheme="minorHAnsi"/>
          <w:szCs w:val="24"/>
        </w:rPr>
        <w:tab/>
      </w:r>
      <w:r w:rsidRPr="00461E3B">
        <w:rPr>
          <w:rFonts w:asciiTheme="minorHAnsi" w:hAnsiTheme="minorHAnsi" w:cstheme="minorHAnsi"/>
          <w:szCs w:val="24"/>
        </w:rPr>
        <w:tab/>
      </w:r>
      <w:r w:rsidRPr="00461E3B">
        <w:rPr>
          <w:rFonts w:asciiTheme="minorHAnsi" w:hAnsiTheme="minorHAnsi" w:cstheme="minorHAnsi"/>
          <w:szCs w:val="24"/>
        </w:rPr>
        <w:tab/>
      </w:r>
      <w:r w:rsidRPr="00461E3B">
        <w:rPr>
          <w:rFonts w:asciiTheme="minorHAnsi" w:hAnsiTheme="minorHAnsi" w:cstheme="minorHAnsi"/>
          <w:szCs w:val="24"/>
        </w:rPr>
        <w:tab/>
        <w:t xml:space="preserve">         Second Session</w:t>
      </w:r>
    </w:p>
    <w:p w:rsidR="00616402" w:rsidRPr="00461E3B" w:rsidRDefault="003E0325" w:rsidP="00B93425">
      <w:pPr>
        <w:spacing w:line="240" w:lineRule="auto"/>
        <w:jc w:val="both"/>
        <w:rPr>
          <w:rFonts w:asciiTheme="minorHAnsi" w:hAnsiTheme="minorHAnsi" w:cstheme="minorHAnsi"/>
          <w:szCs w:val="24"/>
        </w:rPr>
      </w:pPr>
      <w:r w:rsidRPr="00461E3B">
        <w:rPr>
          <w:rFonts w:asciiTheme="minorHAnsi" w:hAnsiTheme="minorHAnsi" w:cstheme="minorHAnsi"/>
          <w:szCs w:val="24"/>
        </w:rPr>
        <w:t>(No. 08</w:t>
      </w:r>
      <w:r w:rsidR="00616402" w:rsidRPr="00461E3B">
        <w:rPr>
          <w:rFonts w:asciiTheme="minorHAnsi" w:hAnsiTheme="minorHAnsi" w:cstheme="minorHAnsi"/>
          <w:szCs w:val="24"/>
        </w:rPr>
        <w:t>)</w:t>
      </w:r>
      <w:r w:rsidR="00616402" w:rsidRPr="00461E3B">
        <w:rPr>
          <w:rFonts w:asciiTheme="minorHAnsi" w:hAnsiTheme="minorHAnsi" w:cstheme="minorHAnsi"/>
          <w:szCs w:val="24"/>
        </w:rPr>
        <w:tab/>
      </w:r>
      <w:r w:rsidR="00616402" w:rsidRPr="00461E3B">
        <w:rPr>
          <w:rFonts w:asciiTheme="minorHAnsi" w:hAnsiTheme="minorHAnsi" w:cstheme="minorHAnsi"/>
          <w:szCs w:val="24"/>
        </w:rPr>
        <w:tab/>
      </w:r>
      <w:r w:rsidR="00616402" w:rsidRPr="00461E3B">
        <w:rPr>
          <w:rFonts w:asciiTheme="minorHAnsi" w:hAnsiTheme="minorHAnsi" w:cstheme="minorHAnsi"/>
          <w:szCs w:val="24"/>
        </w:rPr>
        <w:tab/>
      </w:r>
      <w:r w:rsidR="00616402" w:rsidRPr="00461E3B">
        <w:rPr>
          <w:rFonts w:asciiTheme="minorHAnsi" w:hAnsiTheme="minorHAnsi" w:cstheme="minorHAnsi"/>
          <w:szCs w:val="24"/>
        </w:rPr>
        <w:tab/>
      </w:r>
      <w:r w:rsidR="00616402" w:rsidRPr="00461E3B">
        <w:rPr>
          <w:rFonts w:asciiTheme="minorHAnsi" w:hAnsiTheme="minorHAnsi" w:cstheme="minorHAnsi"/>
          <w:szCs w:val="24"/>
        </w:rPr>
        <w:tab/>
      </w:r>
      <w:r w:rsidR="00616402" w:rsidRPr="00461E3B">
        <w:rPr>
          <w:rFonts w:asciiTheme="minorHAnsi" w:hAnsiTheme="minorHAnsi" w:cstheme="minorHAnsi"/>
          <w:szCs w:val="24"/>
        </w:rPr>
        <w:tab/>
      </w:r>
      <w:r w:rsidR="00616402" w:rsidRPr="00461E3B">
        <w:rPr>
          <w:rFonts w:asciiTheme="minorHAnsi" w:hAnsiTheme="minorHAnsi" w:cstheme="minorHAnsi"/>
          <w:szCs w:val="24"/>
        </w:rPr>
        <w:tab/>
      </w:r>
      <w:r w:rsidR="00616402" w:rsidRPr="00461E3B">
        <w:rPr>
          <w:rFonts w:asciiTheme="minorHAnsi" w:hAnsiTheme="minorHAnsi" w:cstheme="minorHAnsi"/>
          <w:szCs w:val="24"/>
        </w:rPr>
        <w:tab/>
      </w:r>
      <w:r w:rsidR="00616402" w:rsidRPr="00461E3B">
        <w:rPr>
          <w:rFonts w:asciiTheme="minorHAnsi" w:hAnsiTheme="minorHAnsi" w:cstheme="minorHAnsi"/>
          <w:szCs w:val="24"/>
        </w:rPr>
        <w:tab/>
      </w:r>
      <w:r w:rsidR="00616402" w:rsidRPr="00461E3B">
        <w:rPr>
          <w:rFonts w:asciiTheme="minorHAnsi" w:hAnsiTheme="minorHAnsi" w:cstheme="minorHAnsi"/>
          <w:szCs w:val="24"/>
        </w:rPr>
        <w:tab/>
      </w:r>
      <w:r w:rsidR="00616402" w:rsidRPr="00461E3B">
        <w:rPr>
          <w:rFonts w:asciiTheme="minorHAnsi" w:hAnsiTheme="minorHAnsi" w:cstheme="minorHAnsi"/>
          <w:szCs w:val="24"/>
        </w:rPr>
        <w:tab/>
      </w:r>
      <w:r w:rsidRPr="00461E3B">
        <w:rPr>
          <w:rFonts w:asciiTheme="minorHAnsi" w:hAnsiTheme="minorHAnsi" w:cstheme="minorHAnsi"/>
          <w:szCs w:val="24"/>
        </w:rPr>
        <w:t>(025</w:t>
      </w:r>
      <w:r w:rsidR="00616402" w:rsidRPr="00461E3B">
        <w:rPr>
          <w:rFonts w:asciiTheme="minorHAnsi" w:hAnsiTheme="minorHAnsi" w:cstheme="minorHAnsi"/>
          <w:szCs w:val="24"/>
        </w:rPr>
        <w:t xml:space="preserve">) </w:t>
      </w:r>
    </w:p>
    <w:p w:rsidR="00616402" w:rsidRPr="00461E3B" w:rsidRDefault="00616402" w:rsidP="00B93425">
      <w:pPr>
        <w:spacing w:line="240" w:lineRule="auto"/>
        <w:jc w:val="both"/>
        <w:rPr>
          <w:rFonts w:asciiTheme="minorHAnsi" w:hAnsiTheme="minorHAnsi" w:cstheme="minorHAnsi"/>
          <w:b/>
          <w:szCs w:val="24"/>
        </w:rPr>
      </w:pPr>
      <w:r w:rsidRPr="00461E3B">
        <w:rPr>
          <w:rFonts w:asciiTheme="minorHAnsi" w:hAnsiTheme="minorHAnsi" w:cstheme="minorHAnsi"/>
          <w:b/>
          <w:noProof/>
          <w:szCs w:val="24"/>
        </w:rPr>
        <w:drawing>
          <wp:anchor distT="0" distB="0" distL="114300" distR="114300" simplePos="0" relativeHeight="251659264" behindDoc="1" locked="0" layoutInCell="1" allowOverlap="1">
            <wp:simplePos x="0" y="0"/>
            <wp:positionH relativeFrom="column">
              <wp:posOffset>-457200</wp:posOffset>
            </wp:positionH>
            <wp:positionV relativeFrom="paragraph">
              <wp:posOffset>113030</wp:posOffset>
            </wp:positionV>
            <wp:extent cx="1314450" cy="1271905"/>
            <wp:effectExtent l="0" t="0" r="0" b="4445"/>
            <wp:wrapThrough wrapText="bothSides">
              <wp:wrapPolygon edited="0">
                <wp:start x="0" y="0"/>
                <wp:lineTo x="0" y="21352"/>
                <wp:lineTo x="21287" y="21352"/>
                <wp:lineTo x="21287"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314450" cy="1271905"/>
                    </a:xfrm>
                    <a:prstGeom prst="rect">
                      <a:avLst/>
                    </a:prstGeom>
                    <a:noFill/>
                    <a:ln w="9525">
                      <a:noFill/>
                      <a:miter lim="800000"/>
                      <a:headEnd/>
                      <a:tailEnd/>
                    </a:ln>
                  </pic:spPr>
                </pic:pic>
              </a:graphicData>
            </a:graphic>
          </wp:anchor>
        </w:drawing>
      </w:r>
    </w:p>
    <w:p w:rsidR="00616402" w:rsidRPr="00461E3B" w:rsidRDefault="00616402" w:rsidP="00B93425">
      <w:pPr>
        <w:spacing w:line="240" w:lineRule="auto"/>
        <w:ind w:left="2160" w:firstLine="720"/>
        <w:jc w:val="right"/>
        <w:rPr>
          <w:rFonts w:asciiTheme="minorHAnsi" w:hAnsiTheme="minorHAnsi" w:cstheme="minorHAnsi"/>
          <w:b/>
          <w:szCs w:val="24"/>
        </w:rPr>
      </w:pPr>
      <w:r w:rsidRPr="00461E3B">
        <w:rPr>
          <w:rFonts w:asciiTheme="minorHAnsi" w:hAnsiTheme="minorHAnsi" w:cstheme="minorHAnsi"/>
          <w:b/>
          <w:szCs w:val="24"/>
        </w:rPr>
        <w:tab/>
      </w:r>
      <w:r w:rsidRPr="00461E3B">
        <w:rPr>
          <w:rFonts w:asciiTheme="minorHAnsi" w:hAnsiTheme="minorHAnsi" w:cstheme="minorHAnsi"/>
          <w:b/>
          <w:noProof/>
          <w:szCs w:val="24"/>
        </w:rPr>
        <w:drawing>
          <wp:inline distT="0" distB="0" distL="0" distR="0">
            <wp:extent cx="1259840" cy="1047842"/>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261828" cy="1049495"/>
                    </a:xfrm>
                    <a:prstGeom prst="rect">
                      <a:avLst/>
                    </a:prstGeom>
                    <a:noFill/>
                    <a:ln w="9525">
                      <a:noFill/>
                      <a:miter lim="800000"/>
                      <a:headEnd/>
                      <a:tailEnd/>
                    </a:ln>
                  </pic:spPr>
                </pic:pic>
              </a:graphicData>
            </a:graphic>
          </wp:inline>
        </w:drawing>
      </w:r>
    </w:p>
    <w:p w:rsidR="00616402" w:rsidRPr="00461E3B" w:rsidRDefault="00616402" w:rsidP="00B93425">
      <w:pPr>
        <w:spacing w:after="0" w:line="240" w:lineRule="auto"/>
        <w:jc w:val="center"/>
        <w:rPr>
          <w:rFonts w:asciiTheme="minorHAnsi" w:hAnsiTheme="minorHAnsi" w:cstheme="minorHAnsi"/>
          <w:b/>
          <w:szCs w:val="24"/>
        </w:rPr>
      </w:pPr>
      <w:r w:rsidRPr="00461E3B">
        <w:rPr>
          <w:rFonts w:asciiTheme="minorHAnsi" w:eastAsia="Times New Roman" w:hAnsiTheme="minorHAnsi" w:cstheme="minorHAnsi"/>
          <w:b/>
          <w:szCs w:val="24"/>
        </w:rPr>
        <w:t>SECOND COUNTY ASSEMBLY – (SECOND SESSION)</w:t>
      </w:r>
    </w:p>
    <w:p w:rsidR="00616402" w:rsidRPr="00461E3B" w:rsidRDefault="00616402" w:rsidP="00B93425">
      <w:pPr>
        <w:spacing w:after="0" w:line="240" w:lineRule="auto"/>
        <w:jc w:val="center"/>
        <w:rPr>
          <w:rFonts w:asciiTheme="minorHAnsi" w:hAnsiTheme="minorHAnsi" w:cstheme="minorHAnsi"/>
          <w:b/>
          <w:szCs w:val="24"/>
        </w:rPr>
      </w:pPr>
      <w:r w:rsidRPr="00461E3B">
        <w:rPr>
          <w:rFonts w:asciiTheme="minorHAnsi" w:eastAsia="Times New Roman" w:hAnsiTheme="minorHAnsi" w:cstheme="minorHAnsi"/>
          <w:b/>
          <w:szCs w:val="24"/>
        </w:rPr>
        <w:t>THE COUNTY ASSEMBLY OF MARSABIT</w:t>
      </w:r>
    </w:p>
    <w:p w:rsidR="00616402" w:rsidRPr="00461E3B" w:rsidRDefault="00616402" w:rsidP="00B93425">
      <w:pPr>
        <w:spacing w:after="0" w:line="240" w:lineRule="auto"/>
        <w:jc w:val="center"/>
        <w:rPr>
          <w:rFonts w:asciiTheme="minorHAnsi" w:hAnsiTheme="minorHAnsi" w:cstheme="minorHAnsi"/>
          <w:b/>
          <w:szCs w:val="24"/>
        </w:rPr>
      </w:pPr>
      <w:r w:rsidRPr="00461E3B">
        <w:rPr>
          <w:rFonts w:asciiTheme="minorHAnsi" w:eastAsia="Times New Roman" w:hAnsiTheme="minorHAnsi" w:cstheme="minorHAnsi"/>
          <w:b/>
          <w:szCs w:val="24"/>
        </w:rPr>
        <w:t>ORDERS OF THE DA</w:t>
      </w:r>
      <w:bookmarkStart w:id="0" w:name="_GoBack"/>
      <w:bookmarkEnd w:id="0"/>
      <w:r w:rsidRPr="00461E3B">
        <w:rPr>
          <w:rFonts w:asciiTheme="minorHAnsi" w:eastAsia="Times New Roman" w:hAnsiTheme="minorHAnsi" w:cstheme="minorHAnsi"/>
          <w:b/>
          <w:szCs w:val="24"/>
        </w:rPr>
        <w:t>Y</w:t>
      </w:r>
    </w:p>
    <w:p w:rsidR="00616402" w:rsidRPr="00461E3B" w:rsidRDefault="003E0325" w:rsidP="00B93425">
      <w:pPr>
        <w:spacing w:after="0" w:line="240" w:lineRule="auto"/>
        <w:ind w:left="2160"/>
        <w:jc w:val="both"/>
        <w:rPr>
          <w:rFonts w:asciiTheme="minorHAnsi" w:eastAsia="Times New Roman" w:hAnsiTheme="minorHAnsi" w:cstheme="minorHAnsi"/>
          <w:b/>
          <w:szCs w:val="24"/>
        </w:rPr>
      </w:pPr>
      <w:r w:rsidRPr="00461E3B">
        <w:rPr>
          <w:rFonts w:asciiTheme="minorHAnsi" w:eastAsia="Times New Roman" w:hAnsiTheme="minorHAnsi" w:cstheme="minorHAnsi"/>
          <w:b/>
          <w:szCs w:val="24"/>
        </w:rPr>
        <w:t>THUR</w:t>
      </w:r>
      <w:r w:rsidR="00532A00" w:rsidRPr="00461E3B">
        <w:rPr>
          <w:rFonts w:asciiTheme="minorHAnsi" w:eastAsia="Times New Roman" w:hAnsiTheme="minorHAnsi" w:cstheme="minorHAnsi"/>
          <w:b/>
          <w:szCs w:val="24"/>
        </w:rPr>
        <w:t>SDAY, 2</w:t>
      </w:r>
      <w:r w:rsidRPr="00461E3B">
        <w:rPr>
          <w:rFonts w:asciiTheme="minorHAnsi" w:eastAsia="Times New Roman" w:hAnsiTheme="minorHAnsi" w:cstheme="minorHAnsi"/>
          <w:b/>
          <w:szCs w:val="24"/>
        </w:rPr>
        <w:t>2</w:t>
      </w:r>
      <w:r w:rsidRPr="00461E3B">
        <w:rPr>
          <w:rFonts w:asciiTheme="minorHAnsi" w:eastAsia="Times New Roman" w:hAnsiTheme="minorHAnsi" w:cstheme="minorHAnsi"/>
          <w:b/>
          <w:szCs w:val="24"/>
          <w:vertAlign w:val="superscript"/>
        </w:rPr>
        <w:t xml:space="preserve">ND </w:t>
      </w:r>
      <w:r w:rsidR="00B93425" w:rsidRPr="00461E3B">
        <w:rPr>
          <w:rFonts w:asciiTheme="minorHAnsi" w:eastAsia="Times New Roman" w:hAnsiTheme="minorHAnsi" w:cstheme="minorHAnsi"/>
          <w:b/>
          <w:szCs w:val="24"/>
        </w:rPr>
        <w:t>FEBRUARY, 2018, AT 02.30 P</w:t>
      </w:r>
      <w:r w:rsidR="00616402" w:rsidRPr="00461E3B">
        <w:rPr>
          <w:rFonts w:asciiTheme="minorHAnsi" w:eastAsia="Times New Roman" w:hAnsiTheme="minorHAnsi" w:cstheme="minorHAnsi"/>
          <w:b/>
          <w:szCs w:val="24"/>
        </w:rPr>
        <w:t>M</w:t>
      </w:r>
    </w:p>
    <w:p w:rsidR="00616402" w:rsidRPr="00461E3B" w:rsidRDefault="00616402" w:rsidP="00B93425">
      <w:pPr>
        <w:spacing w:after="0" w:line="240" w:lineRule="auto"/>
        <w:ind w:left="2880" w:firstLine="720"/>
        <w:jc w:val="both"/>
        <w:rPr>
          <w:rFonts w:asciiTheme="minorHAnsi" w:eastAsia="Times New Roman" w:hAnsiTheme="minorHAnsi" w:cstheme="minorHAnsi"/>
          <w:b/>
          <w:szCs w:val="24"/>
          <w:u w:val="single"/>
        </w:rPr>
      </w:pPr>
      <w:r w:rsidRPr="00461E3B">
        <w:rPr>
          <w:rFonts w:asciiTheme="minorHAnsi" w:eastAsia="Times New Roman" w:hAnsiTheme="minorHAnsi" w:cstheme="minorHAnsi"/>
          <w:b/>
          <w:szCs w:val="24"/>
          <w:u w:val="single"/>
        </w:rPr>
        <w:t>ORDER OF BUSINESS</w:t>
      </w:r>
    </w:p>
    <w:p w:rsidR="00616402" w:rsidRPr="00461E3B" w:rsidRDefault="00616402" w:rsidP="00B93425">
      <w:pPr>
        <w:spacing w:after="0" w:line="240" w:lineRule="auto"/>
        <w:jc w:val="both"/>
        <w:rPr>
          <w:rFonts w:asciiTheme="minorHAnsi" w:eastAsia="Times New Roman" w:hAnsiTheme="minorHAnsi" w:cstheme="minorHAnsi"/>
          <w:szCs w:val="24"/>
        </w:rPr>
      </w:pPr>
      <w:r w:rsidRPr="00461E3B">
        <w:rPr>
          <w:rFonts w:asciiTheme="minorHAnsi" w:eastAsia="Times New Roman" w:hAnsiTheme="minorHAnsi" w:cstheme="minorHAnsi"/>
          <w:szCs w:val="24"/>
        </w:rPr>
        <w:t>PRAYERS</w:t>
      </w:r>
    </w:p>
    <w:p w:rsidR="00616402" w:rsidRPr="00461E3B" w:rsidRDefault="00616402" w:rsidP="00B93425">
      <w:pPr>
        <w:numPr>
          <w:ilvl w:val="0"/>
          <w:numId w:val="1"/>
        </w:numPr>
        <w:spacing w:after="0" w:line="240" w:lineRule="auto"/>
        <w:jc w:val="both"/>
        <w:rPr>
          <w:rFonts w:asciiTheme="minorHAnsi" w:eastAsia="Times New Roman" w:hAnsiTheme="minorHAnsi" w:cstheme="minorHAnsi"/>
          <w:szCs w:val="24"/>
        </w:rPr>
      </w:pPr>
      <w:r w:rsidRPr="00461E3B">
        <w:rPr>
          <w:rFonts w:asciiTheme="minorHAnsi" w:eastAsia="Times New Roman" w:hAnsiTheme="minorHAnsi" w:cstheme="minorHAnsi"/>
          <w:szCs w:val="24"/>
        </w:rPr>
        <w:t>Administration of Oath</w:t>
      </w:r>
    </w:p>
    <w:p w:rsidR="00616402" w:rsidRPr="00461E3B" w:rsidRDefault="00616402" w:rsidP="00B93425">
      <w:pPr>
        <w:numPr>
          <w:ilvl w:val="0"/>
          <w:numId w:val="1"/>
        </w:numPr>
        <w:spacing w:after="0" w:line="240" w:lineRule="auto"/>
        <w:jc w:val="both"/>
        <w:rPr>
          <w:rFonts w:asciiTheme="minorHAnsi" w:eastAsia="Times New Roman" w:hAnsiTheme="minorHAnsi" w:cstheme="minorHAnsi"/>
          <w:szCs w:val="24"/>
        </w:rPr>
      </w:pPr>
      <w:r w:rsidRPr="00461E3B">
        <w:rPr>
          <w:rFonts w:asciiTheme="minorHAnsi" w:eastAsia="Times New Roman" w:hAnsiTheme="minorHAnsi" w:cstheme="minorHAnsi"/>
          <w:szCs w:val="24"/>
        </w:rPr>
        <w:t xml:space="preserve">Communication from the Chair </w:t>
      </w:r>
    </w:p>
    <w:p w:rsidR="00616402" w:rsidRPr="00461E3B" w:rsidRDefault="00616402" w:rsidP="00B93425">
      <w:pPr>
        <w:numPr>
          <w:ilvl w:val="0"/>
          <w:numId w:val="1"/>
        </w:numPr>
        <w:spacing w:after="0" w:line="240" w:lineRule="auto"/>
        <w:jc w:val="both"/>
        <w:rPr>
          <w:rFonts w:asciiTheme="minorHAnsi" w:eastAsia="Times New Roman" w:hAnsiTheme="minorHAnsi" w:cstheme="minorHAnsi"/>
          <w:szCs w:val="24"/>
        </w:rPr>
      </w:pPr>
      <w:r w:rsidRPr="00461E3B">
        <w:rPr>
          <w:rFonts w:asciiTheme="minorHAnsi" w:eastAsia="Times New Roman" w:hAnsiTheme="minorHAnsi" w:cstheme="minorHAnsi"/>
          <w:szCs w:val="24"/>
        </w:rPr>
        <w:t>Messages</w:t>
      </w:r>
    </w:p>
    <w:p w:rsidR="00616402" w:rsidRPr="00461E3B" w:rsidRDefault="00616402" w:rsidP="00B93425">
      <w:pPr>
        <w:numPr>
          <w:ilvl w:val="0"/>
          <w:numId w:val="1"/>
        </w:numPr>
        <w:spacing w:after="0" w:line="240" w:lineRule="auto"/>
        <w:jc w:val="both"/>
        <w:rPr>
          <w:rFonts w:asciiTheme="minorHAnsi" w:eastAsia="Times New Roman" w:hAnsiTheme="minorHAnsi" w:cstheme="minorHAnsi"/>
          <w:szCs w:val="24"/>
        </w:rPr>
      </w:pPr>
      <w:r w:rsidRPr="00461E3B">
        <w:rPr>
          <w:rFonts w:asciiTheme="minorHAnsi" w:eastAsia="Times New Roman" w:hAnsiTheme="minorHAnsi" w:cstheme="minorHAnsi"/>
          <w:szCs w:val="24"/>
        </w:rPr>
        <w:t>Petitions</w:t>
      </w:r>
    </w:p>
    <w:p w:rsidR="00616402" w:rsidRPr="00461E3B" w:rsidRDefault="00616402" w:rsidP="00B93425">
      <w:pPr>
        <w:numPr>
          <w:ilvl w:val="0"/>
          <w:numId w:val="1"/>
        </w:numPr>
        <w:spacing w:after="0" w:line="240" w:lineRule="auto"/>
        <w:jc w:val="both"/>
        <w:rPr>
          <w:rFonts w:asciiTheme="minorHAnsi" w:eastAsia="Times New Roman" w:hAnsiTheme="minorHAnsi" w:cstheme="minorHAnsi"/>
          <w:szCs w:val="24"/>
        </w:rPr>
      </w:pPr>
      <w:r w:rsidRPr="00461E3B">
        <w:rPr>
          <w:rFonts w:asciiTheme="minorHAnsi" w:eastAsia="Times New Roman" w:hAnsiTheme="minorHAnsi" w:cstheme="minorHAnsi"/>
          <w:szCs w:val="24"/>
        </w:rPr>
        <w:t>Papers</w:t>
      </w:r>
    </w:p>
    <w:p w:rsidR="00616402" w:rsidRPr="00461E3B" w:rsidRDefault="00616402" w:rsidP="00B93425">
      <w:pPr>
        <w:numPr>
          <w:ilvl w:val="0"/>
          <w:numId w:val="1"/>
        </w:numPr>
        <w:spacing w:after="0" w:line="240" w:lineRule="auto"/>
        <w:jc w:val="both"/>
        <w:rPr>
          <w:rFonts w:asciiTheme="minorHAnsi" w:eastAsia="Times New Roman" w:hAnsiTheme="minorHAnsi" w:cstheme="minorHAnsi"/>
          <w:szCs w:val="24"/>
        </w:rPr>
      </w:pPr>
      <w:r w:rsidRPr="00461E3B">
        <w:rPr>
          <w:rFonts w:asciiTheme="minorHAnsi" w:eastAsia="Times New Roman" w:hAnsiTheme="minorHAnsi" w:cstheme="minorHAnsi"/>
          <w:szCs w:val="24"/>
        </w:rPr>
        <w:t>Notices of motion</w:t>
      </w:r>
    </w:p>
    <w:p w:rsidR="00616402" w:rsidRPr="00461E3B" w:rsidRDefault="00616402" w:rsidP="00B93425">
      <w:pPr>
        <w:numPr>
          <w:ilvl w:val="0"/>
          <w:numId w:val="1"/>
        </w:numPr>
        <w:spacing w:after="0" w:line="240" w:lineRule="auto"/>
        <w:jc w:val="both"/>
        <w:rPr>
          <w:rFonts w:asciiTheme="minorHAnsi" w:eastAsia="Times New Roman" w:hAnsiTheme="minorHAnsi" w:cstheme="minorHAnsi"/>
          <w:szCs w:val="24"/>
        </w:rPr>
      </w:pPr>
      <w:r w:rsidRPr="00461E3B">
        <w:rPr>
          <w:rFonts w:asciiTheme="minorHAnsi" w:eastAsia="Times New Roman" w:hAnsiTheme="minorHAnsi" w:cstheme="minorHAnsi"/>
          <w:szCs w:val="24"/>
        </w:rPr>
        <w:t>Statements</w:t>
      </w:r>
    </w:p>
    <w:p w:rsidR="00616402" w:rsidRPr="00461E3B" w:rsidRDefault="00616402" w:rsidP="00B93425">
      <w:pPr>
        <w:numPr>
          <w:ilvl w:val="0"/>
          <w:numId w:val="1"/>
        </w:numPr>
        <w:spacing w:after="0" w:line="240" w:lineRule="auto"/>
        <w:jc w:val="both"/>
        <w:rPr>
          <w:rFonts w:asciiTheme="minorHAnsi" w:eastAsia="Times New Roman" w:hAnsiTheme="minorHAnsi" w:cstheme="minorHAnsi"/>
          <w:szCs w:val="24"/>
        </w:rPr>
      </w:pPr>
      <w:r w:rsidRPr="00461E3B">
        <w:rPr>
          <w:rFonts w:asciiTheme="minorHAnsi" w:eastAsia="Times New Roman" w:hAnsiTheme="minorHAnsi" w:cstheme="minorHAnsi"/>
          <w:szCs w:val="24"/>
        </w:rPr>
        <w:t>Motions and Bills</w:t>
      </w:r>
    </w:p>
    <w:p w:rsidR="00535757" w:rsidRPr="00461E3B" w:rsidRDefault="00B93425" w:rsidP="00B93425">
      <w:pPr>
        <w:spacing w:before="240" w:after="0" w:line="240" w:lineRule="auto"/>
        <w:rPr>
          <w:rFonts w:asciiTheme="minorHAnsi" w:hAnsiTheme="minorHAnsi" w:cstheme="minorHAnsi"/>
          <w:b/>
          <w:szCs w:val="24"/>
        </w:rPr>
      </w:pPr>
      <w:r w:rsidRPr="00461E3B">
        <w:rPr>
          <w:rFonts w:asciiTheme="minorHAnsi" w:hAnsiTheme="minorHAnsi" w:cstheme="minorHAnsi"/>
          <w:b/>
          <w:szCs w:val="24"/>
        </w:rPr>
        <w:t>*7</w:t>
      </w:r>
      <w:r w:rsidR="00532A00" w:rsidRPr="00461E3B">
        <w:rPr>
          <w:rFonts w:asciiTheme="minorHAnsi" w:hAnsiTheme="minorHAnsi" w:cstheme="minorHAnsi"/>
          <w:b/>
          <w:szCs w:val="24"/>
        </w:rPr>
        <w:t xml:space="preserve">* </w:t>
      </w:r>
      <w:r w:rsidR="00616402" w:rsidRPr="00461E3B">
        <w:rPr>
          <w:rFonts w:asciiTheme="minorHAnsi" w:hAnsiTheme="minorHAnsi" w:cstheme="minorHAnsi"/>
          <w:b/>
          <w:szCs w:val="24"/>
        </w:rPr>
        <w:t xml:space="preserve">STATEMENT </w:t>
      </w:r>
    </w:p>
    <w:p w:rsidR="003E0325" w:rsidRPr="00461E3B" w:rsidRDefault="003E0325" w:rsidP="003E0325">
      <w:pPr>
        <w:spacing w:after="0" w:line="240" w:lineRule="auto"/>
        <w:jc w:val="both"/>
        <w:rPr>
          <w:rFonts w:asciiTheme="minorHAnsi" w:hAnsiTheme="minorHAnsi" w:cstheme="minorHAnsi"/>
          <w:szCs w:val="24"/>
        </w:rPr>
      </w:pPr>
      <w:r w:rsidRPr="00461E3B">
        <w:rPr>
          <w:rFonts w:asciiTheme="minorHAnsi" w:hAnsiTheme="minorHAnsi" w:cstheme="minorHAnsi"/>
          <w:szCs w:val="24"/>
        </w:rPr>
        <w:t xml:space="preserve">I want to request the relevant Committee Chair to provide this </w:t>
      </w:r>
      <w:proofErr w:type="spellStart"/>
      <w:r w:rsidRPr="00461E3B">
        <w:rPr>
          <w:rFonts w:asciiTheme="minorHAnsi" w:hAnsiTheme="minorHAnsi" w:cstheme="minorHAnsi"/>
          <w:szCs w:val="24"/>
        </w:rPr>
        <w:t>Honourable</w:t>
      </w:r>
      <w:proofErr w:type="spellEnd"/>
      <w:r w:rsidRPr="00461E3B">
        <w:rPr>
          <w:rFonts w:asciiTheme="minorHAnsi" w:hAnsiTheme="minorHAnsi" w:cstheme="minorHAnsi"/>
          <w:szCs w:val="24"/>
        </w:rPr>
        <w:t xml:space="preserve"> Assembly with the status of the implementation of the Social Protection fund?</w:t>
      </w:r>
    </w:p>
    <w:p w:rsidR="00535757" w:rsidRPr="00461E3B" w:rsidRDefault="00535757" w:rsidP="00535757">
      <w:pPr>
        <w:spacing w:after="0" w:line="240" w:lineRule="auto"/>
        <w:jc w:val="both"/>
        <w:rPr>
          <w:rFonts w:asciiTheme="minorHAnsi" w:hAnsiTheme="minorHAnsi" w:cstheme="minorHAnsi"/>
          <w:b/>
          <w:szCs w:val="24"/>
        </w:rPr>
      </w:pPr>
    </w:p>
    <w:p w:rsidR="00535757" w:rsidRPr="00461E3B" w:rsidRDefault="00535757" w:rsidP="00461E3B">
      <w:pPr>
        <w:spacing w:after="0" w:line="240" w:lineRule="auto"/>
        <w:ind w:left="720" w:firstLine="720"/>
        <w:jc w:val="both"/>
        <w:rPr>
          <w:rFonts w:asciiTheme="minorHAnsi" w:hAnsiTheme="minorHAnsi" w:cstheme="minorHAnsi"/>
          <w:b/>
          <w:szCs w:val="24"/>
        </w:rPr>
      </w:pPr>
      <w:r w:rsidRPr="00461E3B">
        <w:rPr>
          <w:rFonts w:asciiTheme="minorHAnsi" w:hAnsiTheme="minorHAnsi" w:cstheme="minorHAnsi"/>
          <w:b/>
          <w:szCs w:val="24"/>
        </w:rPr>
        <w:t>(HON BUKE YATTANI - MCA MAIKONA WARD)</w:t>
      </w:r>
    </w:p>
    <w:p w:rsidR="00532A00" w:rsidRPr="00461E3B" w:rsidRDefault="003E0325" w:rsidP="003E0325">
      <w:pPr>
        <w:spacing w:line="240" w:lineRule="auto"/>
        <w:ind w:left="360"/>
        <w:jc w:val="center"/>
        <w:rPr>
          <w:rFonts w:asciiTheme="minorHAnsi" w:hAnsiTheme="minorHAnsi" w:cstheme="minorHAnsi"/>
          <w:szCs w:val="24"/>
        </w:rPr>
      </w:pPr>
      <w:r w:rsidRPr="00461E3B">
        <w:rPr>
          <w:rFonts w:asciiTheme="minorHAnsi" w:hAnsiTheme="minorHAnsi" w:cstheme="minorHAnsi"/>
          <w:b/>
          <w:szCs w:val="24"/>
        </w:rPr>
        <w:t xml:space="preserve"> </w:t>
      </w:r>
    </w:p>
    <w:p w:rsidR="00532A00" w:rsidRPr="00461E3B" w:rsidRDefault="00B93425" w:rsidP="00B93425">
      <w:pPr>
        <w:spacing w:line="240" w:lineRule="auto"/>
        <w:jc w:val="both"/>
        <w:rPr>
          <w:rFonts w:asciiTheme="minorHAnsi" w:hAnsiTheme="minorHAnsi" w:cstheme="minorHAnsi"/>
          <w:b/>
          <w:szCs w:val="24"/>
        </w:rPr>
      </w:pPr>
      <w:r w:rsidRPr="00461E3B">
        <w:rPr>
          <w:rFonts w:asciiTheme="minorHAnsi" w:hAnsiTheme="minorHAnsi" w:cstheme="minorHAnsi"/>
          <w:b/>
          <w:szCs w:val="24"/>
        </w:rPr>
        <w:t>*8</w:t>
      </w:r>
      <w:r w:rsidR="00532A00" w:rsidRPr="00461E3B">
        <w:rPr>
          <w:rFonts w:asciiTheme="minorHAnsi" w:hAnsiTheme="minorHAnsi" w:cstheme="minorHAnsi"/>
          <w:b/>
          <w:szCs w:val="24"/>
        </w:rPr>
        <w:t xml:space="preserve">* STATEMENT </w:t>
      </w:r>
    </w:p>
    <w:p w:rsidR="003E0325" w:rsidRPr="00461E3B" w:rsidRDefault="003E0325" w:rsidP="003E0325">
      <w:pPr>
        <w:spacing w:after="0" w:line="240" w:lineRule="auto"/>
        <w:jc w:val="both"/>
        <w:rPr>
          <w:rFonts w:asciiTheme="minorHAnsi" w:hAnsiTheme="minorHAnsi" w:cstheme="minorHAnsi"/>
          <w:szCs w:val="24"/>
        </w:rPr>
      </w:pPr>
      <w:r w:rsidRPr="00461E3B">
        <w:rPr>
          <w:rFonts w:asciiTheme="minorHAnsi" w:hAnsiTheme="minorHAnsi" w:cstheme="minorHAnsi"/>
          <w:szCs w:val="24"/>
        </w:rPr>
        <w:t xml:space="preserve">The second County Government of </w:t>
      </w:r>
      <w:proofErr w:type="spellStart"/>
      <w:r w:rsidRPr="00461E3B">
        <w:rPr>
          <w:rFonts w:asciiTheme="minorHAnsi" w:hAnsiTheme="minorHAnsi" w:cstheme="minorHAnsi"/>
          <w:szCs w:val="24"/>
        </w:rPr>
        <w:t>Marsabit</w:t>
      </w:r>
      <w:proofErr w:type="spellEnd"/>
      <w:r w:rsidRPr="00461E3B">
        <w:rPr>
          <w:rFonts w:asciiTheme="minorHAnsi" w:hAnsiTheme="minorHAnsi" w:cstheme="minorHAnsi"/>
          <w:szCs w:val="24"/>
        </w:rPr>
        <w:t xml:space="preserve"> injected new strength in the fisheries development by recruiting a Chief Officer to oversee its programs. I have a lot of interest to see the fishing industry thrive in this County as more than five communities are direct beneficiaries. If tapped, fishing industry can be a potential resource to boost the economy of </w:t>
      </w:r>
      <w:proofErr w:type="spellStart"/>
      <w:r w:rsidRPr="00461E3B">
        <w:rPr>
          <w:rFonts w:asciiTheme="minorHAnsi" w:hAnsiTheme="minorHAnsi" w:cstheme="minorHAnsi"/>
          <w:szCs w:val="24"/>
        </w:rPr>
        <w:t>Marsabit</w:t>
      </w:r>
      <w:proofErr w:type="spellEnd"/>
      <w:r w:rsidRPr="00461E3B">
        <w:rPr>
          <w:rFonts w:asciiTheme="minorHAnsi" w:hAnsiTheme="minorHAnsi" w:cstheme="minorHAnsi"/>
          <w:szCs w:val="24"/>
        </w:rPr>
        <w:t xml:space="preserve"> County. I request the chairperson of agriculture, Livestock and fisheries development to provide this assembly for critical scrutiny the plans, programs and policy for the fisheries development department as it relates to 2017/18 budget and CIDP.</w:t>
      </w:r>
    </w:p>
    <w:p w:rsidR="00415674" w:rsidRPr="00461E3B" w:rsidRDefault="00415674" w:rsidP="00535757">
      <w:pPr>
        <w:spacing w:after="0" w:line="240" w:lineRule="auto"/>
        <w:jc w:val="both"/>
        <w:rPr>
          <w:rFonts w:asciiTheme="minorHAnsi" w:hAnsiTheme="minorHAnsi" w:cstheme="minorHAnsi"/>
          <w:b/>
          <w:szCs w:val="24"/>
        </w:rPr>
      </w:pPr>
    </w:p>
    <w:p w:rsidR="00535757" w:rsidRPr="00461E3B" w:rsidRDefault="00535757" w:rsidP="00461E3B">
      <w:pPr>
        <w:spacing w:after="0" w:line="240" w:lineRule="auto"/>
        <w:ind w:left="720" w:firstLine="720"/>
        <w:jc w:val="both"/>
        <w:rPr>
          <w:rFonts w:asciiTheme="minorHAnsi" w:hAnsiTheme="minorHAnsi" w:cstheme="minorHAnsi"/>
          <w:b/>
          <w:szCs w:val="24"/>
        </w:rPr>
      </w:pPr>
      <w:r w:rsidRPr="00461E3B">
        <w:rPr>
          <w:rFonts w:asciiTheme="minorHAnsi" w:hAnsiTheme="minorHAnsi" w:cstheme="minorHAnsi"/>
          <w:b/>
          <w:szCs w:val="24"/>
        </w:rPr>
        <w:t>(HON TURA RURU ELEMA - MCA NORTH HORR WARD)</w:t>
      </w:r>
    </w:p>
    <w:p w:rsidR="00535757" w:rsidRDefault="00535757" w:rsidP="00535757">
      <w:pPr>
        <w:spacing w:after="0" w:line="240" w:lineRule="auto"/>
        <w:jc w:val="both"/>
        <w:rPr>
          <w:rFonts w:asciiTheme="minorHAnsi" w:hAnsiTheme="minorHAnsi" w:cstheme="minorHAnsi"/>
          <w:b/>
          <w:szCs w:val="24"/>
        </w:rPr>
      </w:pPr>
    </w:p>
    <w:p w:rsidR="00461E3B" w:rsidRDefault="00461E3B" w:rsidP="00535757">
      <w:pPr>
        <w:spacing w:after="0" w:line="240" w:lineRule="auto"/>
        <w:jc w:val="both"/>
        <w:rPr>
          <w:rFonts w:asciiTheme="minorHAnsi" w:hAnsiTheme="minorHAnsi" w:cstheme="minorHAnsi"/>
          <w:b/>
          <w:szCs w:val="24"/>
        </w:rPr>
      </w:pPr>
    </w:p>
    <w:p w:rsidR="00461E3B" w:rsidRDefault="00461E3B" w:rsidP="00535757">
      <w:pPr>
        <w:spacing w:after="0" w:line="240" w:lineRule="auto"/>
        <w:jc w:val="both"/>
        <w:rPr>
          <w:rFonts w:asciiTheme="minorHAnsi" w:hAnsiTheme="minorHAnsi" w:cstheme="minorHAnsi"/>
          <w:b/>
          <w:szCs w:val="24"/>
        </w:rPr>
      </w:pPr>
    </w:p>
    <w:p w:rsidR="00461E3B" w:rsidRPr="00461E3B" w:rsidRDefault="00461E3B" w:rsidP="00535757">
      <w:pPr>
        <w:spacing w:after="0" w:line="240" w:lineRule="auto"/>
        <w:jc w:val="both"/>
        <w:rPr>
          <w:rFonts w:asciiTheme="minorHAnsi" w:hAnsiTheme="minorHAnsi" w:cstheme="minorHAnsi"/>
          <w:b/>
          <w:szCs w:val="24"/>
        </w:rPr>
      </w:pPr>
    </w:p>
    <w:p w:rsidR="00535757" w:rsidRPr="00461E3B" w:rsidRDefault="00535757" w:rsidP="00535757">
      <w:pPr>
        <w:spacing w:after="0" w:line="240" w:lineRule="auto"/>
        <w:jc w:val="both"/>
        <w:rPr>
          <w:rFonts w:asciiTheme="minorHAnsi" w:hAnsiTheme="minorHAnsi" w:cstheme="minorHAnsi"/>
          <w:b/>
          <w:szCs w:val="24"/>
        </w:rPr>
      </w:pPr>
    </w:p>
    <w:p w:rsidR="00535757" w:rsidRPr="00461E3B" w:rsidRDefault="00535757" w:rsidP="00535757">
      <w:pPr>
        <w:spacing w:after="0" w:line="240" w:lineRule="auto"/>
        <w:jc w:val="both"/>
        <w:rPr>
          <w:rFonts w:asciiTheme="minorHAnsi" w:hAnsiTheme="minorHAnsi" w:cstheme="minorHAnsi"/>
          <w:b/>
          <w:szCs w:val="24"/>
        </w:rPr>
      </w:pPr>
      <w:r w:rsidRPr="00461E3B">
        <w:rPr>
          <w:rFonts w:asciiTheme="minorHAnsi" w:hAnsiTheme="minorHAnsi" w:cstheme="minorHAnsi"/>
          <w:b/>
          <w:szCs w:val="24"/>
        </w:rPr>
        <w:lastRenderedPageBreak/>
        <w:t>*9* STATEMENT</w:t>
      </w:r>
    </w:p>
    <w:p w:rsidR="00535757" w:rsidRPr="00461E3B" w:rsidRDefault="00535757" w:rsidP="00535757">
      <w:pPr>
        <w:spacing w:after="0" w:line="240" w:lineRule="auto"/>
        <w:jc w:val="both"/>
        <w:rPr>
          <w:rFonts w:asciiTheme="minorHAnsi" w:hAnsiTheme="minorHAnsi" w:cstheme="minorHAnsi"/>
          <w:szCs w:val="24"/>
        </w:rPr>
      </w:pPr>
      <w:r w:rsidRPr="00461E3B">
        <w:rPr>
          <w:rFonts w:asciiTheme="minorHAnsi" w:hAnsiTheme="minorHAnsi" w:cstheme="minorHAnsi"/>
          <w:szCs w:val="24"/>
        </w:rPr>
        <w:t xml:space="preserve">There are concerns in the public domain being raised that the cost of </w:t>
      </w:r>
      <w:proofErr w:type="spellStart"/>
      <w:r w:rsidRPr="00461E3B">
        <w:rPr>
          <w:rFonts w:asciiTheme="minorHAnsi" w:hAnsiTheme="minorHAnsi" w:cstheme="minorHAnsi"/>
          <w:szCs w:val="24"/>
        </w:rPr>
        <w:t>rgistering</w:t>
      </w:r>
      <w:proofErr w:type="spellEnd"/>
      <w:r w:rsidRPr="00461E3B">
        <w:rPr>
          <w:rFonts w:asciiTheme="minorHAnsi" w:hAnsiTheme="minorHAnsi" w:cstheme="minorHAnsi"/>
          <w:szCs w:val="24"/>
        </w:rPr>
        <w:t xml:space="preserve"> land is very high. Many residents of this county can’t register their lands because of high fees. I want to know whether the Chairperson of Lands Committee; </w:t>
      </w:r>
    </w:p>
    <w:p w:rsidR="00535757" w:rsidRPr="00461E3B" w:rsidRDefault="00535757" w:rsidP="00535757">
      <w:pPr>
        <w:spacing w:after="0" w:line="240" w:lineRule="auto"/>
        <w:jc w:val="both"/>
        <w:rPr>
          <w:rFonts w:asciiTheme="minorHAnsi" w:hAnsiTheme="minorHAnsi" w:cstheme="minorHAnsi"/>
          <w:szCs w:val="24"/>
        </w:rPr>
      </w:pPr>
    </w:p>
    <w:p w:rsidR="00535757" w:rsidRPr="00461E3B" w:rsidRDefault="00535757" w:rsidP="00535757">
      <w:pPr>
        <w:pStyle w:val="ListParagraph"/>
        <w:numPr>
          <w:ilvl w:val="0"/>
          <w:numId w:val="4"/>
        </w:numPr>
        <w:spacing w:after="0" w:line="240" w:lineRule="auto"/>
        <w:jc w:val="both"/>
        <w:rPr>
          <w:rFonts w:asciiTheme="minorHAnsi" w:hAnsiTheme="minorHAnsi" w:cstheme="minorHAnsi"/>
          <w:szCs w:val="24"/>
        </w:rPr>
      </w:pPr>
      <w:r w:rsidRPr="00461E3B">
        <w:rPr>
          <w:rFonts w:asciiTheme="minorHAnsi" w:hAnsiTheme="minorHAnsi" w:cstheme="minorHAnsi"/>
          <w:szCs w:val="24"/>
        </w:rPr>
        <w:t xml:space="preserve">Is aware of the rates being applied in the registration of lands. </w:t>
      </w:r>
    </w:p>
    <w:p w:rsidR="00535757" w:rsidRPr="00461E3B" w:rsidRDefault="00535757" w:rsidP="00535757">
      <w:pPr>
        <w:pStyle w:val="ListParagraph"/>
        <w:numPr>
          <w:ilvl w:val="0"/>
          <w:numId w:val="4"/>
        </w:numPr>
        <w:spacing w:after="0" w:line="240" w:lineRule="auto"/>
        <w:jc w:val="both"/>
        <w:rPr>
          <w:rFonts w:asciiTheme="minorHAnsi" w:hAnsiTheme="minorHAnsi" w:cstheme="minorHAnsi"/>
          <w:szCs w:val="24"/>
        </w:rPr>
      </w:pPr>
      <w:r w:rsidRPr="00461E3B">
        <w:rPr>
          <w:rFonts w:asciiTheme="minorHAnsi" w:hAnsiTheme="minorHAnsi" w:cstheme="minorHAnsi"/>
          <w:szCs w:val="24"/>
        </w:rPr>
        <w:t xml:space="preserve">Can confirm to this house that the rates being applied are those approved by this house in the Finance Act, 2017.  </w:t>
      </w:r>
    </w:p>
    <w:p w:rsidR="00535757" w:rsidRPr="00461E3B" w:rsidRDefault="00535757" w:rsidP="00535757">
      <w:pPr>
        <w:pStyle w:val="ListParagraph"/>
        <w:numPr>
          <w:ilvl w:val="0"/>
          <w:numId w:val="4"/>
        </w:numPr>
        <w:spacing w:after="0" w:line="240" w:lineRule="auto"/>
        <w:jc w:val="both"/>
        <w:rPr>
          <w:rFonts w:asciiTheme="minorHAnsi" w:hAnsiTheme="minorHAnsi" w:cstheme="minorHAnsi"/>
          <w:szCs w:val="24"/>
        </w:rPr>
      </w:pPr>
      <w:r w:rsidRPr="00461E3B">
        <w:rPr>
          <w:rFonts w:asciiTheme="minorHAnsi" w:hAnsiTheme="minorHAnsi" w:cstheme="minorHAnsi"/>
          <w:szCs w:val="24"/>
        </w:rPr>
        <w:t xml:space="preserve">can Explore with the relevant department the possibility of collecting revenue from land registration and at the same time ensuring we don’t hurt the public  </w:t>
      </w:r>
    </w:p>
    <w:p w:rsidR="00535757" w:rsidRPr="00461E3B" w:rsidRDefault="00535757" w:rsidP="00535757">
      <w:pPr>
        <w:spacing w:after="0" w:line="240" w:lineRule="auto"/>
        <w:jc w:val="both"/>
        <w:rPr>
          <w:rFonts w:asciiTheme="minorHAnsi" w:hAnsiTheme="minorHAnsi" w:cstheme="minorHAnsi"/>
          <w:szCs w:val="24"/>
        </w:rPr>
      </w:pPr>
    </w:p>
    <w:p w:rsidR="003E0325" w:rsidRPr="00461E3B" w:rsidRDefault="00535757" w:rsidP="00461E3B">
      <w:pPr>
        <w:spacing w:after="0" w:line="240" w:lineRule="auto"/>
        <w:ind w:left="720"/>
        <w:jc w:val="both"/>
        <w:rPr>
          <w:rFonts w:asciiTheme="minorHAnsi" w:hAnsiTheme="minorHAnsi" w:cstheme="minorHAnsi"/>
          <w:szCs w:val="24"/>
        </w:rPr>
      </w:pPr>
      <w:r w:rsidRPr="00461E3B">
        <w:rPr>
          <w:rFonts w:asciiTheme="minorHAnsi" w:hAnsiTheme="minorHAnsi" w:cstheme="minorHAnsi"/>
          <w:b/>
          <w:szCs w:val="24"/>
        </w:rPr>
        <w:t>(HUSSEIN ABDI WAKO - NOMINATED MEMBER)</w:t>
      </w:r>
    </w:p>
    <w:p w:rsidR="00535757" w:rsidRPr="00461E3B" w:rsidRDefault="00535757" w:rsidP="003E0325">
      <w:pPr>
        <w:spacing w:after="0" w:line="240" w:lineRule="auto"/>
        <w:jc w:val="both"/>
        <w:rPr>
          <w:rFonts w:asciiTheme="minorHAnsi" w:hAnsiTheme="minorHAnsi" w:cstheme="minorHAnsi"/>
          <w:szCs w:val="24"/>
        </w:rPr>
      </w:pPr>
    </w:p>
    <w:p w:rsidR="00535757" w:rsidRPr="00461E3B" w:rsidRDefault="00415674" w:rsidP="003E0325">
      <w:pPr>
        <w:spacing w:after="0" w:line="240" w:lineRule="auto"/>
        <w:jc w:val="both"/>
        <w:rPr>
          <w:rFonts w:asciiTheme="minorHAnsi" w:hAnsiTheme="minorHAnsi" w:cstheme="minorHAnsi"/>
          <w:b/>
          <w:szCs w:val="24"/>
        </w:rPr>
      </w:pPr>
      <w:r w:rsidRPr="00461E3B">
        <w:rPr>
          <w:rFonts w:asciiTheme="minorHAnsi" w:hAnsiTheme="minorHAnsi" w:cstheme="minorHAnsi"/>
          <w:b/>
          <w:szCs w:val="24"/>
        </w:rPr>
        <w:t xml:space="preserve">*10* </w:t>
      </w:r>
      <w:r w:rsidR="00535757" w:rsidRPr="00461E3B">
        <w:rPr>
          <w:rFonts w:asciiTheme="minorHAnsi" w:hAnsiTheme="minorHAnsi" w:cstheme="minorHAnsi"/>
          <w:b/>
          <w:szCs w:val="24"/>
        </w:rPr>
        <w:t>MOTION</w:t>
      </w:r>
      <w:r w:rsidR="00DB296D" w:rsidRPr="00461E3B">
        <w:rPr>
          <w:rFonts w:asciiTheme="minorHAnsi" w:hAnsiTheme="minorHAnsi" w:cstheme="minorHAnsi"/>
          <w:b/>
          <w:szCs w:val="24"/>
        </w:rPr>
        <w:t>:</w:t>
      </w:r>
      <w:r w:rsidR="00535757" w:rsidRPr="00461E3B">
        <w:rPr>
          <w:rFonts w:asciiTheme="minorHAnsi" w:hAnsiTheme="minorHAnsi" w:cstheme="minorHAnsi"/>
          <w:b/>
          <w:szCs w:val="24"/>
        </w:rPr>
        <w:t xml:space="preserve"> </w:t>
      </w:r>
    </w:p>
    <w:p w:rsidR="003E0325" w:rsidRPr="00461E3B" w:rsidRDefault="003E0325" w:rsidP="003E0325">
      <w:pPr>
        <w:spacing w:after="0" w:line="240" w:lineRule="auto"/>
        <w:jc w:val="both"/>
        <w:rPr>
          <w:rFonts w:asciiTheme="minorHAnsi" w:hAnsiTheme="minorHAnsi" w:cstheme="minorHAnsi"/>
          <w:b/>
          <w:szCs w:val="24"/>
        </w:rPr>
      </w:pPr>
      <w:r w:rsidRPr="00461E3B">
        <w:rPr>
          <w:rFonts w:asciiTheme="minorHAnsi" w:hAnsiTheme="minorHAnsi" w:cstheme="minorHAnsi"/>
          <w:b/>
          <w:szCs w:val="24"/>
        </w:rPr>
        <w:t xml:space="preserve"> </w:t>
      </w:r>
      <w:r w:rsidRPr="00461E3B">
        <w:rPr>
          <w:rFonts w:asciiTheme="minorHAnsi" w:hAnsiTheme="minorHAnsi" w:cstheme="minorHAnsi"/>
          <w:szCs w:val="24"/>
        </w:rPr>
        <w:t xml:space="preserve">Aware that the </w:t>
      </w:r>
      <w:proofErr w:type="spellStart"/>
      <w:r w:rsidRPr="00461E3B">
        <w:rPr>
          <w:rFonts w:asciiTheme="minorHAnsi" w:hAnsiTheme="minorHAnsi" w:cstheme="minorHAnsi"/>
          <w:szCs w:val="24"/>
        </w:rPr>
        <w:t>Bodaboda</w:t>
      </w:r>
      <w:proofErr w:type="spellEnd"/>
      <w:r w:rsidRPr="00461E3B">
        <w:rPr>
          <w:rFonts w:asciiTheme="minorHAnsi" w:hAnsiTheme="minorHAnsi" w:cstheme="minorHAnsi"/>
          <w:szCs w:val="24"/>
        </w:rPr>
        <w:t xml:space="preserve"> business has become a main mode of transport in </w:t>
      </w:r>
      <w:proofErr w:type="spellStart"/>
      <w:r w:rsidRPr="00461E3B">
        <w:rPr>
          <w:rFonts w:asciiTheme="minorHAnsi" w:hAnsiTheme="minorHAnsi" w:cstheme="minorHAnsi"/>
          <w:szCs w:val="24"/>
        </w:rPr>
        <w:t>Marsabit</w:t>
      </w:r>
      <w:proofErr w:type="spellEnd"/>
      <w:r w:rsidRPr="00461E3B">
        <w:rPr>
          <w:rFonts w:asciiTheme="minorHAnsi" w:hAnsiTheme="minorHAnsi" w:cstheme="minorHAnsi"/>
          <w:szCs w:val="24"/>
        </w:rPr>
        <w:t xml:space="preserve"> County, Aware that this business is an employment opportunity for many youths and the livelihood of many dependent on it, Further aware that there has been a number of running battles between the police and the youths because they do not adhere to traffic rules like the basic requirement for them to keep the </w:t>
      </w:r>
      <w:proofErr w:type="spellStart"/>
      <w:r w:rsidRPr="00461E3B">
        <w:rPr>
          <w:rFonts w:asciiTheme="minorHAnsi" w:hAnsiTheme="minorHAnsi" w:cstheme="minorHAnsi"/>
          <w:szCs w:val="24"/>
        </w:rPr>
        <w:t>bodaboda</w:t>
      </w:r>
      <w:proofErr w:type="spellEnd"/>
      <w:r w:rsidRPr="00461E3B">
        <w:rPr>
          <w:rFonts w:asciiTheme="minorHAnsi" w:hAnsiTheme="minorHAnsi" w:cstheme="minorHAnsi"/>
          <w:szCs w:val="24"/>
        </w:rPr>
        <w:t xml:space="preserve"> on the roads, Cognizant of the fact that the youths are poor and cannot afford to buy helmets and jackets, believing that this County Government priority is empowering the youth, Urge the Government to purchase Helmets and reflector jackets to poor licensed deserving youths. </w:t>
      </w:r>
    </w:p>
    <w:p w:rsidR="00461E3B" w:rsidRDefault="00461E3B" w:rsidP="00B93425">
      <w:pPr>
        <w:spacing w:line="240" w:lineRule="auto"/>
        <w:jc w:val="both"/>
        <w:rPr>
          <w:rFonts w:asciiTheme="minorHAnsi" w:hAnsiTheme="minorHAnsi" w:cstheme="minorHAnsi"/>
          <w:b/>
          <w:szCs w:val="24"/>
        </w:rPr>
      </w:pPr>
    </w:p>
    <w:p w:rsidR="00532A00" w:rsidRPr="00461E3B" w:rsidRDefault="00415674" w:rsidP="00461E3B">
      <w:pPr>
        <w:spacing w:line="240" w:lineRule="auto"/>
        <w:ind w:left="720" w:firstLine="720"/>
        <w:jc w:val="both"/>
        <w:rPr>
          <w:rFonts w:asciiTheme="minorHAnsi" w:hAnsiTheme="minorHAnsi" w:cstheme="minorHAnsi"/>
          <w:szCs w:val="24"/>
        </w:rPr>
      </w:pPr>
      <w:r w:rsidRPr="00461E3B">
        <w:rPr>
          <w:rFonts w:asciiTheme="minorHAnsi" w:hAnsiTheme="minorHAnsi" w:cstheme="minorHAnsi"/>
          <w:b/>
          <w:szCs w:val="24"/>
        </w:rPr>
        <w:t>(HON HUSSEIN ABDI WAKO - NOMINATED MEMBER)</w:t>
      </w:r>
    </w:p>
    <w:p w:rsidR="003E0325" w:rsidRPr="00461E3B" w:rsidRDefault="003E0325" w:rsidP="00B93425">
      <w:pPr>
        <w:spacing w:line="240" w:lineRule="auto"/>
        <w:jc w:val="both"/>
        <w:rPr>
          <w:rFonts w:asciiTheme="minorHAnsi" w:hAnsiTheme="minorHAnsi" w:cstheme="minorHAnsi"/>
          <w:szCs w:val="24"/>
        </w:rPr>
      </w:pPr>
    </w:p>
    <w:p w:rsidR="00DB296D" w:rsidRPr="00461E3B" w:rsidRDefault="00DB296D" w:rsidP="00DB296D">
      <w:pPr>
        <w:spacing w:before="240"/>
        <w:jc w:val="both"/>
        <w:rPr>
          <w:rFonts w:asciiTheme="minorHAnsi" w:hAnsiTheme="minorHAnsi" w:cstheme="minorHAnsi"/>
          <w:b/>
          <w:szCs w:val="24"/>
        </w:rPr>
      </w:pPr>
      <w:r w:rsidRPr="00461E3B">
        <w:rPr>
          <w:rFonts w:asciiTheme="minorHAnsi" w:hAnsiTheme="minorHAnsi" w:cstheme="minorHAnsi"/>
          <w:b/>
          <w:szCs w:val="24"/>
        </w:rPr>
        <w:t>*11* MOTION:</w:t>
      </w:r>
    </w:p>
    <w:p w:rsidR="00DB296D" w:rsidRPr="00461E3B" w:rsidRDefault="00DB296D" w:rsidP="00DB296D">
      <w:pPr>
        <w:spacing w:before="240"/>
        <w:jc w:val="both"/>
        <w:rPr>
          <w:rFonts w:asciiTheme="minorHAnsi" w:hAnsiTheme="minorHAnsi" w:cstheme="minorHAnsi"/>
          <w:szCs w:val="24"/>
        </w:rPr>
      </w:pPr>
      <w:r w:rsidRPr="00461E3B">
        <w:rPr>
          <w:rFonts w:asciiTheme="minorHAnsi" w:hAnsiTheme="minorHAnsi" w:cstheme="minorHAnsi"/>
          <w:b/>
          <w:szCs w:val="24"/>
        </w:rPr>
        <w:t>THAT,</w:t>
      </w:r>
      <w:r w:rsidRPr="00461E3B">
        <w:rPr>
          <w:rFonts w:asciiTheme="minorHAnsi" w:hAnsiTheme="minorHAnsi" w:cstheme="minorHAnsi"/>
          <w:szCs w:val="24"/>
        </w:rPr>
        <w:t xml:space="preserve"> this County Assembly approves the report of the </w:t>
      </w:r>
      <w:r w:rsidRPr="00461E3B">
        <w:rPr>
          <w:rFonts w:asciiTheme="minorHAnsi" w:hAnsiTheme="minorHAnsi" w:cstheme="minorHAnsi"/>
          <w:i/>
          <w:szCs w:val="24"/>
        </w:rPr>
        <w:t xml:space="preserve">Ad hoc </w:t>
      </w:r>
      <w:r w:rsidRPr="00461E3B">
        <w:rPr>
          <w:rFonts w:asciiTheme="minorHAnsi" w:hAnsiTheme="minorHAnsi" w:cstheme="minorHAnsi"/>
          <w:szCs w:val="24"/>
        </w:rPr>
        <w:t xml:space="preserve">Committee on assessment of damages caused by flood in November-December North </w:t>
      </w:r>
      <w:proofErr w:type="spellStart"/>
      <w:r w:rsidRPr="00461E3B">
        <w:rPr>
          <w:rFonts w:asciiTheme="minorHAnsi" w:hAnsiTheme="minorHAnsi" w:cstheme="minorHAnsi"/>
          <w:szCs w:val="24"/>
        </w:rPr>
        <w:t>Horr</w:t>
      </w:r>
      <w:proofErr w:type="spellEnd"/>
      <w:r w:rsidRPr="00461E3B">
        <w:rPr>
          <w:rFonts w:asciiTheme="minorHAnsi" w:hAnsiTheme="minorHAnsi" w:cstheme="minorHAnsi"/>
          <w:szCs w:val="24"/>
        </w:rPr>
        <w:t xml:space="preserve"> Sub-County</w:t>
      </w:r>
    </w:p>
    <w:p w:rsidR="00DB296D" w:rsidRPr="00461E3B" w:rsidRDefault="00DB296D" w:rsidP="00DB296D">
      <w:pPr>
        <w:spacing w:before="240"/>
        <w:jc w:val="both"/>
        <w:rPr>
          <w:rFonts w:asciiTheme="minorHAnsi" w:hAnsiTheme="minorHAnsi" w:cstheme="minorHAnsi"/>
          <w:b/>
          <w:szCs w:val="24"/>
        </w:rPr>
      </w:pPr>
      <w:r w:rsidRPr="00461E3B">
        <w:rPr>
          <w:rFonts w:asciiTheme="minorHAnsi" w:hAnsiTheme="minorHAnsi" w:cstheme="minorHAnsi"/>
          <w:szCs w:val="24"/>
        </w:rPr>
        <w:t>(</w:t>
      </w:r>
      <w:r w:rsidRPr="00461E3B">
        <w:rPr>
          <w:rFonts w:asciiTheme="minorHAnsi" w:hAnsiTheme="minorHAnsi" w:cstheme="minorHAnsi"/>
          <w:b/>
          <w:szCs w:val="24"/>
        </w:rPr>
        <w:t xml:space="preserve">HON. TURA RURU- MCA NORTH HORR WARD &amp; CHAIRPERSON </w:t>
      </w:r>
      <w:r w:rsidRPr="00461E3B">
        <w:rPr>
          <w:rFonts w:asciiTheme="minorHAnsi" w:hAnsiTheme="minorHAnsi" w:cstheme="minorHAnsi"/>
          <w:b/>
          <w:i/>
          <w:szCs w:val="24"/>
        </w:rPr>
        <w:t xml:space="preserve">AD HOC </w:t>
      </w:r>
      <w:r w:rsidRPr="00461E3B">
        <w:rPr>
          <w:rFonts w:asciiTheme="minorHAnsi" w:hAnsiTheme="minorHAnsi" w:cstheme="minorHAnsi"/>
          <w:b/>
          <w:szCs w:val="24"/>
        </w:rPr>
        <w:t>COMMITTEE)</w:t>
      </w:r>
    </w:p>
    <w:p w:rsidR="00415674" w:rsidRPr="00461E3B" w:rsidRDefault="00415674" w:rsidP="00B93425">
      <w:pPr>
        <w:spacing w:line="240" w:lineRule="auto"/>
        <w:jc w:val="both"/>
        <w:rPr>
          <w:rFonts w:asciiTheme="minorHAnsi" w:hAnsiTheme="minorHAnsi" w:cstheme="minorHAnsi"/>
          <w:szCs w:val="24"/>
        </w:rPr>
      </w:pPr>
    </w:p>
    <w:p w:rsidR="00415674" w:rsidRPr="00461E3B" w:rsidRDefault="00415674" w:rsidP="00B93425">
      <w:pPr>
        <w:spacing w:line="240" w:lineRule="auto"/>
        <w:jc w:val="both"/>
        <w:rPr>
          <w:rFonts w:asciiTheme="minorHAnsi" w:hAnsiTheme="minorHAnsi" w:cstheme="minorHAnsi"/>
          <w:szCs w:val="24"/>
        </w:rPr>
      </w:pPr>
    </w:p>
    <w:p w:rsidR="00616402" w:rsidRPr="00461E3B" w:rsidRDefault="00616402" w:rsidP="00B93425">
      <w:pPr>
        <w:spacing w:after="0" w:line="240" w:lineRule="auto"/>
        <w:jc w:val="both"/>
        <w:rPr>
          <w:rFonts w:asciiTheme="minorHAnsi" w:hAnsiTheme="minorHAnsi" w:cstheme="minorHAnsi"/>
          <w:b/>
          <w:szCs w:val="24"/>
        </w:rPr>
      </w:pPr>
      <w:r w:rsidRPr="00461E3B">
        <w:rPr>
          <w:rFonts w:asciiTheme="minorHAnsi" w:hAnsiTheme="minorHAnsi" w:cstheme="minorHAnsi"/>
          <w:b/>
          <w:szCs w:val="24"/>
        </w:rPr>
        <w:t>CLERK,</w:t>
      </w:r>
    </w:p>
    <w:p w:rsidR="00925152" w:rsidRPr="00B93425" w:rsidRDefault="00616402" w:rsidP="00B93425">
      <w:pPr>
        <w:spacing w:after="0" w:line="240" w:lineRule="auto"/>
        <w:jc w:val="both"/>
        <w:rPr>
          <w:rFonts w:ascii="Book Antiqua" w:hAnsi="Book Antiqua"/>
          <w:sz w:val="22"/>
        </w:rPr>
      </w:pPr>
      <w:r w:rsidRPr="00461E3B">
        <w:rPr>
          <w:rFonts w:asciiTheme="minorHAnsi" w:hAnsiTheme="minorHAnsi" w:cstheme="minorHAnsi"/>
          <w:b/>
          <w:szCs w:val="24"/>
          <w:u w:val="single"/>
        </w:rPr>
        <w:t>SECRETARY (COUNTY ASSEMBLY BUSINESS COMMITTEE</w:t>
      </w:r>
      <w:r w:rsidRPr="00B93425">
        <w:rPr>
          <w:rFonts w:ascii="Book Antiqua" w:hAnsi="Book Antiqua"/>
          <w:b/>
          <w:sz w:val="22"/>
          <w:u w:val="single"/>
        </w:rPr>
        <w:t>)</w:t>
      </w:r>
    </w:p>
    <w:sectPr w:rsidR="00925152" w:rsidRPr="00B93425" w:rsidSect="00B93425">
      <w:pgSz w:w="12240" w:h="15840"/>
      <w:pgMar w:top="680" w:right="1361" w:bottom="680" w:left="136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581A0B"/>
    <w:multiLevelType w:val="hybridMultilevel"/>
    <w:tmpl w:val="AB404040"/>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89598F"/>
    <w:multiLevelType w:val="hybridMultilevel"/>
    <w:tmpl w:val="256878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C91C03"/>
    <w:multiLevelType w:val="hybridMultilevel"/>
    <w:tmpl w:val="93745A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6402"/>
    <w:rsid w:val="00162C6A"/>
    <w:rsid w:val="0027145A"/>
    <w:rsid w:val="003E0325"/>
    <w:rsid w:val="004110DA"/>
    <w:rsid w:val="00415674"/>
    <w:rsid w:val="00461E3B"/>
    <w:rsid w:val="00532A00"/>
    <w:rsid w:val="00535757"/>
    <w:rsid w:val="00616402"/>
    <w:rsid w:val="007E64D0"/>
    <w:rsid w:val="00B93425"/>
    <w:rsid w:val="00C950FE"/>
    <w:rsid w:val="00D72726"/>
    <w:rsid w:val="00DB296D"/>
    <w:rsid w:val="00E6466B"/>
  </w:rsids>
  <m:mathPr>
    <m:mathFont m:val="Cambria Math"/>
    <m:brkBin m:val="before"/>
    <m:brkBinSub m:val="--"/>
    <m:smallFrac/>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402"/>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402"/>
    <w:pPr>
      <w:ind w:left="720"/>
      <w:contextualSpacing/>
    </w:pPr>
  </w:style>
  <w:style w:type="paragraph" w:styleId="BalloonText">
    <w:name w:val="Balloon Text"/>
    <w:basedOn w:val="Normal"/>
    <w:link w:val="BalloonTextChar"/>
    <w:uiPriority w:val="99"/>
    <w:semiHidden/>
    <w:unhideWhenUsed/>
    <w:rsid w:val="00B93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3425"/>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mr speaker</cp:lastModifiedBy>
  <cp:revision>8</cp:revision>
  <dcterms:created xsi:type="dcterms:W3CDTF">2018-02-22T06:36:00Z</dcterms:created>
  <dcterms:modified xsi:type="dcterms:W3CDTF">2018-02-22T07:10:00Z</dcterms:modified>
</cp:coreProperties>
</file>