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5C63" w:rsidRPr="00D9209B" w:rsidRDefault="00685C63" w:rsidP="00685C63">
      <w:pPr>
        <w:spacing w:after="0" w:line="240" w:lineRule="auto"/>
        <w:jc w:val="both"/>
        <w:rPr>
          <w:rFonts w:ascii="Times New Roman" w:hAnsi="Times New Roman"/>
          <w:sz w:val="22"/>
        </w:rPr>
      </w:pPr>
      <w:r w:rsidRPr="00D9209B">
        <w:rPr>
          <w:rFonts w:ascii="Times New Roman" w:hAnsi="Times New Roman"/>
          <w:sz w:val="22"/>
        </w:rPr>
        <w:t xml:space="preserve">Second County </w:t>
      </w:r>
      <w:r w:rsidR="00AA4EB3" w:rsidRPr="00D9209B">
        <w:rPr>
          <w:rFonts w:ascii="Times New Roman" w:hAnsi="Times New Roman"/>
          <w:sz w:val="22"/>
        </w:rPr>
        <w:t>Assembly</w:t>
      </w:r>
      <w:r w:rsidR="00AA4EB3" w:rsidRPr="00D9209B">
        <w:rPr>
          <w:rFonts w:ascii="Times New Roman" w:hAnsi="Times New Roman"/>
          <w:sz w:val="22"/>
        </w:rPr>
        <w:tab/>
      </w:r>
      <w:r w:rsidR="00AA4EB3" w:rsidRPr="00D9209B">
        <w:rPr>
          <w:rFonts w:ascii="Times New Roman" w:hAnsi="Times New Roman"/>
          <w:sz w:val="22"/>
        </w:rPr>
        <w:tab/>
      </w:r>
      <w:r w:rsidR="00AA4EB3" w:rsidRPr="00D9209B">
        <w:rPr>
          <w:rFonts w:ascii="Times New Roman" w:hAnsi="Times New Roman"/>
          <w:sz w:val="22"/>
        </w:rPr>
        <w:tab/>
      </w:r>
      <w:r w:rsidR="00AA4EB3" w:rsidRPr="00D9209B">
        <w:rPr>
          <w:rFonts w:ascii="Times New Roman" w:hAnsi="Times New Roman"/>
          <w:sz w:val="22"/>
        </w:rPr>
        <w:tab/>
      </w:r>
      <w:r w:rsidR="00AA4EB3" w:rsidRPr="00D9209B">
        <w:rPr>
          <w:rFonts w:ascii="Times New Roman" w:hAnsi="Times New Roman"/>
          <w:sz w:val="22"/>
        </w:rPr>
        <w:tab/>
      </w:r>
      <w:r w:rsidR="00AA4EB3" w:rsidRPr="00D9209B">
        <w:rPr>
          <w:rFonts w:ascii="Times New Roman" w:hAnsi="Times New Roman"/>
          <w:sz w:val="22"/>
        </w:rPr>
        <w:tab/>
      </w:r>
      <w:r w:rsidR="00AA4EB3" w:rsidRPr="00D9209B">
        <w:rPr>
          <w:rFonts w:ascii="Times New Roman" w:hAnsi="Times New Roman"/>
          <w:sz w:val="22"/>
        </w:rPr>
        <w:tab/>
        <w:t xml:space="preserve">           Third</w:t>
      </w:r>
      <w:r w:rsidRPr="00D9209B">
        <w:rPr>
          <w:rFonts w:ascii="Times New Roman" w:hAnsi="Times New Roman"/>
          <w:sz w:val="22"/>
        </w:rPr>
        <w:t xml:space="preserve"> Session</w:t>
      </w:r>
    </w:p>
    <w:p w:rsidR="00685C63" w:rsidRPr="00D9209B" w:rsidRDefault="00C97667" w:rsidP="00685C63">
      <w:pPr>
        <w:spacing w:after="0" w:line="240" w:lineRule="auto"/>
        <w:jc w:val="both"/>
        <w:rPr>
          <w:rFonts w:ascii="Times New Roman" w:hAnsi="Times New Roman"/>
          <w:sz w:val="22"/>
        </w:rPr>
      </w:pPr>
      <w:r>
        <w:rPr>
          <w:rFonts w:ascii="Times New Roman" w:hAnsi="Times New Roman"/>
          <w:sz w:val="22"/>
        </w:rPr>
        <w:t>(No. 027</w:t>
      </w:r>
      <w:r w:rsidR="00685C63" w:rsidRPr="00D9209B">
        <w:rPr>
          <w:rFonts w:ascii="Times New Roman" w:hAnsi="Times New Roman"/>
          <w:sz w:val="22"/>
        </w:rPr>
        <w:t>)</w:t>
      </w:r>
      <w:r w:rsidR="00685C63" w:rsidRPr="00D9209B">
        <w:rPr>
          <w:rFonts w:ascii="Times New Roman" w:hAnsi="Times New Roman"/>
          <w:sz w:val="22"/>
        </w:rPr>
        <w:tab/>
      </w:r>
      <w:r w:rsidR="00685C63" w:rsidRPr="00D9209B">
        <w:rPr>
          <w:rFonts w:ascii="Times New Roman" w:hAnsi="Times New Roman"/>
          <w:sz w:val="22"/>
        </w:rPr>
        <w:tab/>
      </w:r>
      <w:r w:rsidR="00685C63" w:rsidRPr="00D9209B">
        <w:rPr>
          <w:rFonts w:ascii="Times New Roman" w:hAnsi="Times New Roman"/>
          <w:sz w:val="22"/>
        </w:rPr>
        <w:tab/>
      </w:r>
      <w:r w:rsidR="00685C63" w:rsidRPr="00D9209B">
        <w:rPr>
          <w:rFonts w:ascii="Times New Roman" w:hAnsi="Times New Roman"/>
          <w:sz w:val="22"/>
        </w:rPr>
        <w:tab/>
      </w:r>
      <w:r w:rsidR="00685C63" w:rsidRPr="00D9209B">
        <w:rPr>
          <w:rFonts w:ascii="Times New Roman" w:hAnsi="Times New Roman"/>
          <w:sz w:val="22"/>
        </w:rPr>
        <w:tab/>
      </w:r>
      <w:r w:rsidR="00685C63" w:rsidRPr="00D9209B">
        <w:rPr>
          <w:rFonts w:ascii="Times New Roman" w:hAnsi="Times New Roman"/>
          <w:sz w:val="22"/>
        </w:rPr>
        <w:tab/>
      </w:r>
      <w:r w:rsidR="00685C63" w:rsidRPr="00D9209B">
        <w:rPr>
          <w:rFonts w:ascii="Times New Roman" w:hAnsi="Times New Roman"/>
          <w:sz w:val="22"/>
        </w:rPr>
        <w:tab/>
      </w:r>
      <w:r w:rsidR="00685C63" w:rsidRPr="00D9209B">
        <w:rPr>
          <w:rFonts w:ascii="Times New Roman" w:hAnsi="Times New Roman"/>
          <w:sz w:val="22"/>
        </w:rPr>
        <w:tab/>
      </w:r>
      <w:r w:rsidR="00685C63" w:rsidRPr="00D9209B">
        <w:rPr>
          <w:rFonts w:ascii="Times New Roman" w:hAnsi="Times New Roman"/>
          <w:sz w:val="22"/>
        </w:rPr>
        <w:tab/>
      </w:r>
      <w:r w:rsidR="00685C63" w:rsidRPr="00D9209B">
        <w:rPr>
          <w:rFonts w:ascii="Times New Roman" w:hAnsi="Times New Roman"/>
          <w:sz w:val="22"/>
        </w:rPr>
        <w:tab/>
      </w:r>
      <w:r w:rsidR="00685C63" w:rsidRPr="00D9209B">
        <w:rPr>
          <w:rFonts w:ascii="Times New Roman" w:hAnsi="Times New Roman"/>
          <w:sz w:val="22"/>
        </w:rPr>
        <w:tab/>
      </w:r>
      <w:r w:rsidR="008E1F21">
        <w:rPr>
          <w:rFonts w:ascii="Times New Roman" w:hAnsi="Times New Roman"/>
          <w:sz w:val="22"/>
        </w:rPr>
        <w:t>(039</w:t>
      </w:r>
      <w:r w:rsidR="00685C63" w:rsidRPr="00D9209B">
        <w:rPr>
          <w:rFonts w:ascii="Times New Roman" w:hAnsi="Times New Roman"/>
          <w:sz w:val="22"/>
        </w:rPr>
        <w:t xml:space="preserve">) </w:t>
      </w:r>
    </w:p>
    <w:p w:rsidR="00685C63" w:rsidRPr="00D9209B" w:rsidRDefault="00685C63" w:rsidP="00685C63">
      <w:pPr>
        <w:spacing w:before="200" w:after="0" w:line="240" w:lineRule="auto"/>
        <w:jc w:val="right"/>
        <w:rPr>
          <w:rFonts w:ascii="Times New Roman" w:hAnsi="Times New Roman"/>
          <w:b/>
          <w:sz w:val="22"/>
        </w:rPr>
      </w:pPr>
      <w:r w:rsidRPr="00D9209B">
        <w:rPr>
          <w:rFonts w:ascii="Times New Roman" w:hAnsi="Times New Roman"/>
          <w:b/>
          <w:noProof/>
          <w:sz w:val="22"/>
        </w:rPr>
        <w:drawing>
          <wp:anchor distT="0" distB="0" distL="114300" distR="114300" simplePos="0" relativeHeight="251659264" behindDoc="1" locked="0" layoutInCell="1" allowOverlap="1">
            <wp:simplePos x="0" y="0"/>
            <wp:positionH relativeFrom="column">
              <wp:posOffset>-353695</wp:posOffset>
            </wp:positionH>
            <wp:positionV relativeFrom="paragraph">
              <wp:posOffset>109220</wp:posOffset>
            </wp:positionV>
            <wp:extent cx="1210310" cy="1171575"/>
            <wp:effectExtent l="0" t="0" r="8890" b="9525"/>
            <wp:wrapThrough wrapText="bothSides">
              <wp:wrapPolygon edited="0">
                <wp:start x="0" y="0"/>
                <wp:lineTo x="0" y="21424"/>
                <wp:lineTo x="21419" y="21424"/>
                <wp:lineTo x="21419" y="0"/>
                <wp:lineTo x="0" y="0"/>
              </wp:wrapPolygon>
            </wp:wrapThrough>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1210310" cy="1171575"/>
                    </a:xfrm>
                    <a:prstGeom prst="rect">
                      <a:avLst/>
                    </a:prstGeom>
                    <a:noFill/>
                    <a:ln w="9525">
                      <a:noFill/>
                      <a:miter lim="800000"/>
                      <a:headEnd/>
                      <a:tailEnd/>
                    </a:ln>
                  </pic:spPr>
                </pic:pic>
              </a:graphicData>
            </a:graphic>
          </wp:anchor>
        </w:drawing>
      </w:r>
      <w:r w:rsidRPr="00D9209B">
        <w:rPr>
          <w:rFonts w:ascii="Times New Roman" w:hAnsi="Times New Roman"/>
          <w:b/>
          <w:sz w:val="22"/>
        </w:rPr>
        <w:tab/>
      </w:r>
      <w:r w:rsidRPr="00D9209B">
        <w:rPr>
          <w:rFonts w:ascii="Times New Roman" w:hAnsi="Times New Roman"/>
          <w:b/>
          <w:noProof/>
          <w:sz w:val="22"/>
        </w:rPr>
        <w:drawing>
          <wp:inline distT="0" distB="0" distL="0" distR="0">
            <wp:extent cx="1126380" cy="936839"/>
            <wp:effectExtent l="0" t="0" r="0" b="0"/>
            <wp:docPr id="1" name="Picture 3" descr="Description: http://t0.gstatic.com/images?q=tbn:ANd9GcS2tesv6Qo-yqdvAIV0iHpCnOtF77qgSBDIB-v99QPvhzDVO4dnbw">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http://t0.gstatic.com/images?q=tbn:ANd9GcS2tesv6Qo-yqdvAIV0iHpCnOtF77qgSBDIB-v99QPvhzDVO4dnbw"/>
                    <pic:cNvPicPr>
                      <a:picLocks noChangeAspect="1" noChangeArrowheads="1"/>
                    </pic:cNvPicPr>
                  </pic:nvPicPr>
                  <pic:blipFill>
                    <a:blip r:embed="rId10"/>
                    <a:srcRect/>
                    <a:stretch>
                      <a:fillRect/>
                    </a:stretch>
                  </pic:blipFill>
                  <pic:spPr bwMode="auto">
                    <a:xfrm>
                      <a:off x="0" y="0"/>
                      <a:ext cx="1137475" cy="946067"/>
                    </a:xfrm>
                    <a:prstGeom prst="rect">
                      <a:avLst/>
                    </a:prstGeom>
                    <a:noFill/>
                    <a:ln w="9525">
                      <a:noFill/>
                      <a:miter lim="800000"/>
                      <a:headEnd/>
                      <a:tailEnd/>
                    </a:ln>
                  </pic:spPr>
                </pic:pic>
              </a:graphicData>
            </a:graphic>
          </wp:inline>
        </w:drawing>
      </w:r>
    </w:p>
    <w:p w:rsidR="00685C63" w:rsidRPr="00D9209B" w:rsidRDefault="00685C63" w:rsidP="00685C63">
      <w:pPr>
        <w:spacing w:before="200" w:after="0" w:line="240" w:lineRule="auto"/>
        <w:jc w:val="both"/>
        <w:rPr>
          <w:rFonts w:ascii="Times New Roman" w:hAnsi="Times New Roman"/>
          <w:b/>
          <w:sz w:val="22"/>
        </w:rPr>
      </w:pPr>
    </w:p>
    <w:p w:rsidR="00685C63" w:rsidRPr="00D9209B" w:rsidRDefault="0056327A" w:rsidP="00685C63">
      <w:pPr>
        <w:spacing w:after="0" w:line="240" w:lineRule="auto"/>
        <w:jc w:val="center"/>
        <w:rPr>
          <w:rFonts w:ascii="Times New Roman" w:hAnsi="Times New Roman"/>
          <w:b/>
          <w:sz w:val="22"/>
        </w:rPr>
      </w:pPr>
      <w:r w:rsidRPr="00D9209B">
        <w:rPr>
          <w:rFonts w:ascii="Times New Roman" w:eastAsia="Times New Roman" w:hAnsi="Times New Roman"/>
          <w:b/>
          <w:sz w:val="22"/>
        </w:rPr>
        <w:t>SECOND COUNTY ASSEMBLY – (THIRD</w:t>
      </w:r>
      <w:r w:rsidR="00685C63" w:rsidRPr="00D9209B">
        <w:rPr>
          <w:rFonts w:ascii="Times New Roman" w:eastAsia="Times New Roman" w:hAnsi="Times New Roman"/>
          <w:b/>
          <w:sz w:val="22"/>
        </w:rPr>
        <w:t xml:space="preserve"> SESSION)</w:t>
      </w:r>
    </w:p>
    <w:p w:rsidR="00AA4EB3" w:rsidRPr="00D9209B" w:rsidRDefault="00685C63" w:rsidP="00AA4EB3">
      <w:pPr>
        <w:spacing w:after="0" w:line="240" w:lineRule="auto"/>
        <w:jc w:val="center"/>
        <w:rPr>
          <w:rFonts w:ascii="Times New Roman" w:eastAsia="Times New Roman" w:hAnsi="Times New Roman"/>
          <w:b/>
          <w:sz w:val="22"/>
        </w:rPr>
      </w:pPr>
      <w:r w:rsidRPr="00D9209B">
        <w:rPr>
          <w:rFonts w:ascii="Times New Roman" w:eastAsia="Times New Roman" w:hAnsi="Times New Roman"/>
          <w:b/>
          <w:sz w:val="22"/>
        </w:rPr>
        <w:t>THE COUNTY ASSEMBLY OF MARSABIT</w:t>
      </w:r>
    </w:p>
    <w:p w:rsidR="00AA4EB3" w:rsidRPr="00D9209B" w:rsidRDefault="00685C63" w:rsidP="00AA4EB3">
      <w:pPr>
        <w:spacing w:after="0" w:line="240" w:lineRule="auto"/>
        <w:jc w:val="center"/>
        <w:rPr>
          <w:rFonts w:ascii="Times New Roman" w:eastAsia="Times New Roman" w:hAnsi="Times New Roman"/>
          <w:b/>
          <w:sz w:val="22"/>
        </w:rPr>
      </w:pPr>
      <w:r w:rsidRPr="00D9209B">
        <w:rPr>
          <w:rFonts w:ascii="Times New Roman" w:eastAsia="Times New Roman" w:hAnsi="Times New Roman"/>
          <w:b/>
          <w:sz w:val="22"/>
        </w:rPr>
        <w:t>ORDERS OF THE DAY</w:t>
      </w:r>
    </w:p>
    <w:p w:rsidR="00685C63" w:rsidRPr="00D9209B" w:rsidRDefault="00254E81" w:rsidP="00254E81">
      <w:pPr>
        <w:spacing w:after="0" w:line="240" w:lineRule="auto"/>
        <w:rPr>
          <w:rFonts w:ascii="Times New Roman" w:eastAsia="Times New Roman" w:hAnsi="Times New Roman"/>
          <w:b/>
          <w:sz w:val="22"/>
          <w:u w:val="single"/>
        </w:rPr>
      </w:pPr>
      <w:r>
        <w:rPr>
          <w:rFonts w:ascii="Times New Roman" w:eastAsia="Times New Roman" w:hAnsi="Times New Roman"/>
          <w:b/>
          <w:sz w:val="22"/>
        </w:rPr>
        <w:t xml:space="preserve">                             </w:t>
      </w:r>
      <w:r w:rsidR="008E1F21">
        <w:rPr>
          <w:rFonts w:ascii="Times New Roman" w:eastAsia="Times New Roman" w:hAnsi="Times New Roman"/>
          <w:b/>
          <w:sz w:val="22"/>
        </w:rPr>
        <w:t xml:space="preserve">                            TUE</w:t>
      </w:r>
      <w:r w:rsidR="00685C63" w:rsidRPr="00D9209B">
        <w:rPr>
          <w:rFonts w:ascii="Times New Roman" w:eastAsia="Times New Roman" w:hAnsi="Times New Roman"/>
          <w:b/>
          <w:sz w:val="22"/>
        </w:rPr>
        <w:t xml:space="preserve">SDAY </w:t>
      </w:r>
      <w:r w:rsidR="008E1F21">
        <w:rPr>
          <w:rFonts w:ascii="Times New Roman" w:eastAsia="Times New Roman" w:hAnsi="Times New Roman"/>
          <w:b/>
          <w:sz w:val="22"/>
        </w:rPr>
        <w:t>21</w:t>
      </w:r>
      <w:r w:rsidR="008E1F21" w:rsidRPr="008E1F21">
        <w:rPr>
          <w:rFonts w:ascii="Times New Roman" w:eastAsia="Times New Roman" w:hAnsi="Times New Roman"/>
          <w:b/>
          <w:sz w:val="22"/>
          <w:vertAlign w:val="superscript"/>
        </w:rPr>
        <w:t>ST</w:t>
      </w:r>
      <w:r w:rsidR="008E1F21">
        <w:rPr>
          <w:rFonts w:ascii="Times New Roman" w:eastAsia="Times New Roman" w:hAnsi="Times New Roman"/>
          <w:b/>
          <w:sz w:val="22"/>
        </w:rPr>
        <w:t xml:space="preserve"> </w:t>
      </w:r>
      <w:r w:rsidR="002F1B9B">
        <w:rPr>
          <w:rFonts w:ascii="Times New Roman" w:eastAsia="Times New Roman" w:hAnsi="Times New Roman"/>
          <w:b/>
          <w:sz w:val="22"/>
        </w:rPr>
        <w:t>MAY</w:t>
      </w:r>
      <w:r w:rsidR="00123645">
        <w:rPr>
          <w:rFonts w:ascii="Times New Roman" w:eastAsia="Times New Roman" w:hAnsi="Times New Roman"/>
          <w:b/>
          <w:sz w:val="22"/>
        </w:rPr>
        <w:t>, 2019, AT 2.30P</w:t>
      </w:r>
      <w:r w:rsidR="00685C63" w:rsidRPr="00D9209B">
        <w:rPr>
          <w:rFonts w:ascii="Times New Roman" w:eastAsia="Times New Roman" w:hAnsi="Times New Roman"/>
          <w:b/>
          <w:sz w:val="22"/>
        </w:rPr>
        <w:t>M</w:t>
      </w:r>
      <w:bookmarkStart w:id="0" w:name="_GoBack"/>
      <w:bookmarkEnd w:id="0"/>
    </w:p>
    <w:p w:rsidR="00685C63" w:rsidRPr="00D9209B" w:rsidRDefault="00685C63" w:rsidP="00685C63">
      <w:pPr>
        <w:spacing w:after="0" w:line="240" w:lineRule="auto"/>
        <w:jc w:val="center"/>
        <w:rPr>
          <w:rFonts w:ascii="Times New Roman" w:eastAsia="Times New Roman" w:hAnsi="Times New Roman"/>
          <w:b/>
          <w:sz w:val="22"/>
          <w:u w:val="single"/>
        </w:rPr>
      </w:pPr>
      <w:r w:rsidRPr="00D9209B">
        <w:rPr>
          <w:rFonts w:ascii="Times New Roman" w:eastAsia="Times New Roman" w:hAnsi="Times New Roman"/>
          <w:b/>
          <w:sz w:val="22"/>
          <w:u w:val="single"/>
        </w:rPr>
        <w:t>ORDER OF BUSINESS</w:t>
      </w:r>
    </w:p>
    <w:p w:rsidR="00D9209B" w:rsidRDefault="00D9209B" w:rsidP="00685C63">
      <w:pPr>
        <w:spacing w:after="0" w:line="240" w:lineRule="auto"/>
        <w:jc w:val="both"/>
        <w:rPr>
          <w:rFonts w:ascii="Times New Roman" w:eastAsia="Times New Roman" w:hAnsi="Times New Roman"/>
          <w:sz w:val="22"/>
        </w:rPr>
      </w:pPr>
    </w:p>
    <w:p w:rsidR="00685C63" w:rsidRPr="00D9209B" w:rsidRDefault="00685C63" w:rsidP="00685C63">
      <w:pPr>
        <w:spacing w:after="0" w:line="240" w:lineRule="auto"/>
        <w:jc w:val="both"/>
        <w:rPr>
          <w:rFonts w:ascii="Times New Roman" w:eastAsia="Times New Roman" w:hAnsi="Times New Roman"/>
          <w:b/>
          <w:sz w:val="22"/>
        </w:rPr>
      </w:pPr>
      <w:r w:rsidRPr="00D9209B">
        <w:rPr>
          <w:rFonts w:ascii="Times New Roman" w:eastAsia="Times New Roman" w:hAnsi="Times New Roman"/>
          <w:b/>
          <w:sz w:val="22"/>
        </w:rPr>
        <w:t>PRAYERS</w:t>
      </w:r>
    </w:p>
    <w:p w:rsidR="00685C63" w:rsidRPr="00D9209B" w:rsidRDefault="00685C63" w:rsidP="00685C63">
      <w:pPr>
        <w:numPr>
          <w:ilvl w:val="0"/>
          <w:numId w:val="1"/>
        </w:numPr>
        <w:spacing w:after="0" w:line="240" w:lineRule="auto"/>
        <w:jc w:val="both"/>
        <w:rPr>
          <w:rFonts w:ascii="Times New Roman" w:eastAsia="Times New Roman" w:hAnsi="Times New Roman"/>
          <w:sz w:val="22"/>
        </w:rPr>
      </w:pPr>
      <w:r w:rsidRPr="00D9209B">
        <w:rPr>
          <w:rFonts w:ascii="Times New Roman" w:eastAsia="Times New Roman" w:hAnsi="Times New Roman"/>
          <w:sz w:val="22"/>
        </w:rPr>
        <w:t>Administration of Oath</w:t>
      </w:r>
    </w:p>
    <w:p w:rsidR="00685C63" w:rsidRPr="00D9209B" w:rsidRDefault="00685C63" w:rsidP="00685C63">
      <w:pPr>
        <w:numPr>
          <w:ilvl w:val="0"/>
          <w:numId w:val="1"/>
        </w:numPr>
        <w:spacing w:after="0" w:line="240" w:lineRule="auto"/>
        <w:jc w:val="both"/>
        <w:rPr>
          <w:rFonts w:ascii="Times New Roman" w:eastAsia="Times New Roman" w:hAnsi="Times New Roman"/>
          <w:sz w:val="22"/>
        </w:rPr>
      </w:pPr>
      <w:r w:rsidRPr="00D9209B">
        <w:rPr>
          <w:rFonts w:ascii="Times New Roman" w:eastAsia="Times New Roman" w:hAnsi="Times New Roman"/>
          <w:sz w:val="22"/>
        </w:rPr>
        <w:t xml:space="preserve">Communication from the Chair </w:t>
      </w:r>
    </w:p>
    <w:p w:rsidR="00685C63" w:rsidRPr="00D9209B" w:rsidRDefault="00685C63" w:rsidP="00685C63">
      <w:pPr>
        <w:numPr>
          <w:ilvl w:val="0"/>
          <w:numId w:val="1"/>
        </w:numPr>
        <w:spacing w:after="0" w:line="240" w:lineRule="auto"/>
        <w:jc w:val="both"/>
        <w:rPr>
          <w:rFonts w:ascii="Times New Roman" w:eastAsia="Times New Roman" w:hAnsi="Times New Roman"/>
          <w:sz w:val="22"/>
        </w:rPr>
      </w:pPr>
      <w:r w:rsidRPr="00D9209B">
        <w:rPr>
          <w:rFonts w:ascii="Times New Roman" w:eastAsia="Times New Roman" w:hAnsi="Times New Roman"/>
          <w:sz w:val="22"/>
        </w:rPr>
        <w:t>Messages</w:t>
      </w:r>
    </w:p>
    <w:p w:rsidR="00685C63" w:rsidRPr="00D9209B" w:rsidRDefault="00685C63" w:rsidP="00685C63">
      <w:pPr>
        <w:numPr>
          <w:ilvl w:val="0"/>
          <w:numId w:val="1"/>
        </w:numPr>
        <w:spacing w:after="0" w:line="240" w:lineRule="auto"/>
        <w:jc w:val="both"/>
        <w:rPr>
          <w:rFonts w:ascii="Times New Roman" w:eastAsia="Times New Roman" w:hAnsi="Times New Roman"/>
          <w:sz w:val="22"/>
        </w:rPr>
      </w:pPr>
      <w:r w:rsidRPr="00D9209B">
        <w:rPr>
          <w:rFonts w:ascii="Times New Roman" w:eastAsia="Times New Roman" w:hAnsi="Times New Roman"/>
          <w:sz w:val="22"/>
        </w:rPr>
        <w:t>Petitions</w:t>
      </w:r>
    </w:p>
    <w:p w:rsidR="00685C63" w:rsidRPr="00D9209B" w:rsidRDefault="00685C63" w:rsidP="00685C63">
      <w:pPr>
        <w:numPr>
          <w:ilvl w:val="0"/>
          <w:numId w:val="1"/>
        </w:numPr>
        <w:spacing w:after="0" w:line="240" w:lineRule="auto"/>
        <w:jc w:val="both"/>
        <w:rPr>
          <w:rFonts w:ascii="Times New Roman" w:eastAsia="Times New Roman" w:hAnsi="Times New Roman"/>
          <w:sz w:val="22"/>
        </w:rPr>
      </w:pPr>
      <w:r w:rsidRPr="00D9209B">
        <w:rPr>
          <w:rFonts w:ascii="Times New Roman" w:eastAsia="Times New Roman" w:hAnsi="Times New Roman"/>
          <w:sz w:val="22"/>
        </w:rPr>
        <w:t>Papers</w:t>
      </w:r>
    </w:p>
    <w:p w:rsidR="00685C63" w:rsidRPr="00D9209B" w:rsidRDefault="00685C63" w:rsidP="00685C63">
      <w:pPr>
        <w:numPr>
          <w:ilvl w:val="0"/>
          <w:numId w:val="1"/>
        </w:numPr>
        <w:spacing w:after="0" w:line="240" w:lineRule="auto"/>
        <w:jc w:val="both"/>
        <w:rPr>
          <w:rFonts w:ascii="Times New Roman" w:eastAsia="Times New Roman" w:hAnsi="Times New Roman"/>
          <w:sz w:val="22"/>
        </w:rPr>
      </w:pPr>
      <w:r w:rsidRPr="00D9209B">
        <w:rPr>
          <w:rFonts w:ascii="Times New Roman" w:eastAsia="Times New Roman" w:hAnsi="Times New Roman"/>
          <w:sz w:val="22"/>
        </w:rPr>
        <w:t>Notices of motion</w:t>
      </w:r>
    </w:p>
    <w:p w:rsidR="00685C63" w:rsidRPr="00D9209B" w:rsidRDefault="00685C63" w:rsidP="00685C63">
      <w:pPr>
        <w:numPr>
          <w:ilvl w:val="0"/>
          <w:numId w:val="1"/>
        </w:numPr>
        <w:spacing w:after="0" w:line="240" w:lineRule="auto"/>
        <w:jc w:val="both"/>
        <w:rPr>
          <w:rFonts w:ascii="Times New Roman" w:eastAsia="Times New Roman" w:hAnsi="Times New Roman"/>
          <w:sz w:val="22"/>
        </w:rPr>
      </w:pPr>
      <w:r w:rsidRPr="00D9209B">
        <w:rPr>
          <w:rFonts w:ascii="Times New Roman" w:eastAsia="Times New Roman" w:hAnsi="Times New Roman"/>
          <w:sz w:val="22"/>
        </w:rPr>
        <w:t>Statements</w:t>
      </w:r>
    </w:p>
    <w:p w:rsidR="00C46758" w:rsidRDefault="00685C63" w:rsidP="00900DF6">
      <w:pPr>
        <w:numPr>
          <w:ilvl w:val="0"/>
          <w:numId w:val="1"/>
        </w:numPr>
        <w:spacing w:after="0" w:line="240" w:lineRule="auto"/>
        <w:jc w:val="both"/>
        <w:rPr>
          <w:rFonts w:ascii="Times New Roman" w:eastAsia="Times New Roman" w:hAnsi="Times New Roman"/>
          <w:sz w:val="22"/>
        </w:rPr>
      </w:pPr>
      <w:r w:rsidRPr="00D9209B">
        <w:rPr>
          <w:rFonts w:ascii="Times New Roman" w:eastAsia="Times New Roman" w:hAnsi="Times New Roman"/>
          <w:sz w:val="22"/>
        </w:rPr>
        <w:t>Motions an</w:t>
      </w:r>
      <w:r w:rsidR="00900DF6">
        <w:rPr>
          <w:rFonts w:ascii="Times New Roman" w:eastAsia="Times New Roman" w:hAnsi="Times New Roman"/>
          <w:sz w:val="22"/>
        </w:rPr>
        <w:t>d bills</w:t>
      </w:r>
    </w:p>
    <w:p w:rsidR="008C3C56" w:rsidRPr="008E1F21" w:rsidRDefault="008E1F21" w:rsidP="008E1F21">
      <w:pPr>
        <w:tabs>
          <w:tab w:val="left" w:pos="1245"/>
        </w:tabs>
        <w:spacing w:after="0" w:line="240" w:lineRule="auto"/>
        <w:jc w:val="both"/>
        <w:rPr>
          <w:rFonts w:ascii="Times New Roman" w:eastAsia="Times New Roman" w:hAnsi="Times New Roman"/>
          <w:b/>
          <w:sz w:val="22"/>
        </w:rPr>
      </w:pPr>
      <w:r w:rsidRPr="008E1F21">
        <w:rPr>
          <w:rFonts w:ascii="Times New Roman" w:eastAsia="Times New Roman" w:hAnsi="Times New Roman"/>
          <w:b/>
          <w:sz w:val="22"/>
        </w:rPr>
        <w:tab/>
      </w:r>
    </w:p>
    <w:p w:rsidR="008E1F21" w:rsidRPr="00BC20F8" w:rsidRDefault="008E1F21" w:rsidP="00900DF6">
      <w:pPr>
        <w:spacing w:after="0" w:line="240" w:lineRule="auto"/>
        <w:jc w:val="both"/>
        <w:rPr>
          <w:rFonts w:ascii="Times New Roman" w:eastAsia="Times New Roman" w:hAnsi="Times New Roman"/>
          <w:b/>
          <w:sz w:val="22"/>
        </w:rPr>
      </w:pPr>
      <w:r w:rsidRPr="00BC20F8">
        <w:rPr>
          <w:rFonts w:ascii="Times New Roman" w:eastAsia="Times New Roman" w:hAnsi="Times New Roman"/>
          <w:b/>
          <w:sz w:val="22"/>
        </w:rPr>
        <w:t>*6* NOTICE OF MOTION</w:t>
      </w:r>
    </w:p>
    <w:p w:rsidR="00BC20F8" w:rsidRPr="00BC20F8" w:rsidRDefault="00BC20F8" w:rsidP="00900DF6">
      <w:pPr>
        <w:spacing w:after="0" w:line="240" w:lineRule="auto"/>
        <w:jc w:val="both"/>
        <w:rPr>
          <w:rFonts w:ascii="Times New Roman" w:eastAsia="Times New Roman" w:hAnsi="Times New Roman"/>
          <w:b/>
          <w:sz w:val="22"/>
        </w:rPr>
      </w:pPr>
    </w:p>
    <w:p w:rsidR="00BC20F8" w:rsidRPr="00BC20F8" w:rsidRDefault="00BC20F8" w:rsidP="00900DF6">
      <w:pPr>
        <w:spacing w:after="0" w:line="240" w:lineRule="auto"/>
        <w:jc w:val="both"/>
        <w:rPr>
          <w:rFonts w:ascii="Times New Roman" w:eastAsia="Times New Roman" w:hAnsi="Times New Roman"/>
          <w:sz w:val="22"/>
        </w:rPr>
      </w:pPr>
      <w:r w:rsidRPr="00BC20F8">
        <w:rPr>
          <w:rFonts w:ascii="Times New Roman" w:eastAsia="Times New Roman" w:hAnsi="Times New Roman"/>
          <w:sz w:val="22"/>
        </w:rPr>
        <w:t>THAT, this County Assembly adopts the report of Finance, Budget and Appropriation committee on the Supplementary Budget estimates 2018/2019 FY.</w:t>
      </w:r>
    </w:p>
    <w:p w:rsidR="00BC20F8" w:rsidRPr="00BC20F8" w:rsidRDefault="00BC20F8" w:rsidP="00900DF6">
      <w:pPr>
        <w:spacing w:after="0" w:line="240" w:lineRule="auto"/>
        <w:jc w:val="both"/>
        <w:rPr>
          <w:rFonts w:ascii="Times New Roman" w:eastAsia="Times New Roman" w:hAnsi="Times New Roman"/>
          <w:sz w:val="22"/>
        </w:rPr>
      </w:pPr>
    </w:p>
    <w:p w:rsidR="00BC20F8" w:rsidRPr="00BC20F8" w:rsidRDefault="00BC20F8" w:rsidP="00900DF6">
      <w:pPr>
        <w:spacing w:after="0" w:line="240" w:lineRule="auto"/>
        <w:jc w:val="both"/>
        <w:rPr>
          <w:rFonts w:ascii="Times New Roman" w:eastAsia="Times New Roman" w:hAnsi="Times New Roman"/>
          <w:b/>
          <w:sz w:val="22"/>
        </w:rPr>
      </w:pPr>
      <w:r w:rsidRPr="00BC20F8">
        <w:rPr>
          <w:rFonts w:ascii="Times New Roman" w:eastAsia="Times New Roman" w:hAnsi="Times New Roman"/>
          <w:b/>
          <w:sz w:val="22"/>
        </w:rPr>
        <w:t>(HON. DAUD TAMASOT – Chairperson Budget and Appropriation Committee)</w:t>
      </w:r>
    </w:p>
    <w:p w:rsidR="008E1F21" w:rsidRPr="00BC20F8" w:rsidRDefault="00BC20F8" w:rsidP="00BC20F8">
      <w:pPr>
        <w:tabs>
          <w:tab w:val="left" w:pos="5340"/>
        </w:tabs>
        <w:spacing w:after="0" w:line="240" w:lineRule="auto"/>
        <w:jc w:val="both"/>
        <w:rPr>
          <w:rFonts w:ascii="Times New Roman" w:eastAsia="Times New Roman" w:hAnsi="Times New Roman"/>
          <w:b/>
          <w:sz w:val="22"/>
        </w:rPr>
      </w:pPr>
      <w:r w:rsidRPr="00BC20F8">
        <w:rPr>
          <w:rFonts w:ascii="Times New Roman" w:eastAsia="Times New Roman" w:hAnsi="Times New Roman"/>
          <w:b/>
          <w:sz w:val="22"/>
        </w:rPr>
        <w:tab/>
      </w:r>
    </w:p>
    <w:p w:rsidR="00DE063F" w:rsidRPr="00BC20F8" w:rsidRDefault="008C3C56" w:rsidP="00BC20F8">
      <w:pPr>
        <w:spacing w:after="0" w:line="240" w:lineRule="auto"/>
        <w:jc w:val="both"/>
        <w:rPr>
          <w:rFonts w:ascii="Times New Roman" w:eastAsia="Times New Roman" w:hAnsi="Times New Roman"/>
          <w:b/>
          <w:sz w:val="22"/>
        </w:rPr>
      </w:pPr>
      <w:r w:rsidRPr="00BC20F8">
        <w:rPr>
          <w:rFonts w:ascii="Times New Roman" w:eastAsia="Times New Roman" w:hAnsi="Times New Roman"/>
          <w:b/>
          <w:sz w:val="22"/>
        </w:rPr>
        <w:t>*7* STATEMENTS</w:t>
      </w:r>
      <w:r w:rsidR="00DE063F" w:rsidRPr="00BC20F8">
        <w:rPr>
          <w:rFonts w:ascii="Times New Roman" w:eastAsia="Times New Roman" w:hAnsi="Times New Roman"/>
          <w:sz w:val="22"/>
        </w:rPr>
        <w:tab/>
      </w:r>
    </w:p>
    <w:p w:rsidR="00BC20F8" w:rsidRPr="00BC20F8" w:rsidRDefault="00BC20F8" w:rsidP="00BC20F8">
      <w:pPr>
        <w:spacing w:after="0" w:line="240" w:lineRule="auto"/>
        <w:jc w:val="both"/>
        <w:rPr>
          <w:rFonts w:ascii="Times New Roman" w:eastAsia="Times New Roman" w:hAnsi="Times New Roman"/>
          <w:b/>
          <w:sz w:val="22"/>
        </w:rPr>
      </w:pPr>
    </w:p>
    <w:p w:rsidR="008E1F21" w:rsidRPr="00BC20F8" w:rsidRDefault="008E1F21" w:rsidP="00BC20F8">
      <w:pPr>
        <w:spacing w:after="0"/>
        <w:rPr>
          <w:rFonts w:ascii="Times New Roman" w:hAnsi="Times New Roman"/>
          <w:sz w:val="22"/>
        </w:rPr>
      </w:pPr>
      <w:r w:rsidRPr="00BC20F8">
        <w:rPr>
          <w:rFonts w:ascii="Times New Roman" w:hAnsi="Times New Roman"/>
          <w:sz w:val="22"/>
        </w:rPr>
        <w:t xml:space="preserve">Ahmed is the oldest Elephant in East and Central Africa. Its origin is from Marsabit County, The cradle of mankind. Considering that all Counties are charged with the responsibility of generating its own revenue source, I would like the department of </w:t>
      </w:r>
      <w:r w:rsidR="00BC20F8" w:rsidRPr="00BC20F8">
        <w:rPr>
          <w:rFonts w:ascii="Times New Roman" w:hAnsi="Times New Roman"/>
          <w:sz w:val="22"/>
        </w:rPr>
        <w:t>Tourism,</w:t>
      </w:r>
      <w:r w:rsidRPr="00BC20F8">
        <w:rPr>
          <w:rFonts w:ascii="Times New Roman" w:hAnsi="Times New Roman"/>
          <w:sz w:val="22"/>
        </w:rPr>
        <w:t xml:space="preserve"> culture, gender and social services to furnish this</w:t>
      </w:r>
      <w:r w:rsidR="00271DA5">
        <w:rPr>
          <w:rFonts w:ascii="Times New Roman" w:hAnsi="Times New Roman"/>
          <w:sz w:val="22"/>
        </w:rPr>
        <w:t xml:space="preserve"> honorable</w:t>
      </w:r>
      <w:r w:rsidRPr="00BC20F8">
        <w:rPr>
          <w:rFonts w:ascii="Times New Roman" w:hAnsi="Times New Roman"/>
          <w:sz w:val="22"/>
        </w:rPr>
        <w:t xml:space="preserve"> house with the following information:</w:t>
      </w:r>
    </w:p>
    <w:p w:rsidR="008E1F21" w:rsidRPr="00BC20F8" w:rsidRDefault="008E1F21" w:rsidP="00BC20F8">
      <w:pPr>
        <w:pStyle w:val="ListParagraph"/>
        <w:numPr>
          <w:ilvl w:val="0"/>
          <w:numId w:val="8"/>
        </w:numPr>
        <w:spacing w:after="0"/>
        <w:rPr>
          <w:rFonts w:ascii="Times New Roman" w:hAnsi="Times New Roman"/>
          <w:sz w:val="22"/>
        </w:rPr>
      </w:pPr>
      <w:r w:rsidRPr="00BC20F8">
        <w:rPr>
          <w:rFonts w:ascii="Times New Roman" w:hAnsi="Times New Roman"/>
          <w:sz w:val="22"/>
        </w:rPr>
        <w:t>What effort has the department done to bring Ahmed home</w:t>
      </w:r>
      <w:r w:rsidR="00271DA5">
        <w:rPr>
          <w:rFonts w:ascii="Times New Roman" w:hAnsi="Times New Roman"/>
          <w:sz w:val="22"/>
        </w:rPr>
        <w:t>?</w:t>
      </w:r>
    </w:p>
    <w:p w:rsidR="008E1F21" w:rsidRPr="00BC20F8" w:rsidRDefault="008E1F21" w:rsidP="00BC20F8">
      <w:pPr>
        <w:pStyle w:val="ListParagraph"/>
        <w:numPr>
          <w:ilvl w:val="0"/>
          <w:numId w:val="8"/>
        </w:numPr>
        <w:spacing w:after="0"/>
        <w:rPr>
          <w:rFonts w:ascii="Times New Roman" w:hAnsi="Times New Roman"/>
          <w:sz w:val="22"/>
        </w:rPr>
      </w:pPr>
      <w:r w:rsidRPr="00BC20F8">
        <w:rPr>
          <w:rFonts w:ascii="Times New Roman" w:hAnsi="Times New Roman"/>
          <w:sz w:val="22"/>
        </w:rPr>
        <w:t xml:space="preserve">Why </w:t>
      </w:r>
      <w:r w:rsidR="00271DA5">
        <w:rPr>
          <w:rFonts w:ascii="Times New Roman" w:hAnsi="Times New Roman"/>
          <w:sz w:val="22"/>
        </w:rPr>
        <w:t xml:space="preserve">the department </w:t>
      </w:r>
      <w:r w:rsidRPr="00BC20F8">
        <w:rPr>
          <w:rFonts w:ascii="Times New Roman" w:hAnsi="Times New Roman"/>
          <w:sz w:val="22"/>
        </w:rPr>
        <w:t>never considered Ahmed as its heritage</w:t>
      </w:r>
      <w:r w:rsidR="00271DA5">
        <w:rPr>
          <w:rFonts w:ascii="Times New Roman" w:hAnsi="Times New Roman"/>
          <w:sz w:val="22"/>
        </w:rPr>
        <w:t>?</w:t>
      </w:r>
    </w:p>
    <w:p w:rsidR="008E1F21" w:rsidRPr="00BC20F8" w:rsidRDefault="008E1F21" w:rsidP="008E1F21">
      <w:pPr>
        <w:pStyle w:val="ListParagraph"/>
        <w:numPr>
          <w:ilvl w:val="0"/>
          <w:numId w:val="8"/>
        </w:numPr>
        <w:rPr>
          <w:rFonts w:ascii="Times New Roman" w:hAnsi="Times New Roman"/>
          <w:sz w:val="22"/>
        </w:rPr>
      </w:pPr>
      <w:r w:rsidRPr="00BC20F8">
        <w:rPr>
          <w:rFonts w:ascii="Times New Roman" w:hAnsi="Times New Roman"/>
          <w:sz w:val="22"/>
        </w:rPr>
        <w:t>Several tourist flock National Museum of Kenya with a view of seeing Ahmed. Is the department aware of the cash flows that tourist pay to see Ahmed that would enrich our County?</w:t>
      </w:r>
    </w:p>
    <w:p w:rsidR="008E1F21" w:rsidRPr="00BC20F8" w:rsidRDefault="008E1F21" w:rsidP="008E1F21">
      <w:pPr>
        <w:pStyle w:val="ListParagraph"/>
        <w:numPr>
          <w:ilvl w:val="0"/>
          <w:numId w:val="8"/>
        </w:numPr>
        <w:rPr>
          <w:rFonts w:ascii="Times New Roman" w:hAnsi="Times New Roman"/>
          <w:sz w:val="22"/>
        </w:rPr>
      </w:pPr>
      <w:r w:rsidRPr="00BC20F8">
        <w:rPr>
          <w:rFonts w:ascii="Times New Roman" w:hAnsi="Times New Roman"/>
          <w:sz w:val="22"/>
        </w:rPr>
        <w:t>Is it possible for these two counties to share resources earned from Ahmed?</w:t>
      </w:r>
    </w:p>
    <w:p w:rsidR="00BC20F8" w:rsidRPr="00BC20F8" w:rsidRDefault="008E1F21" w:rsidP="00BC20F8">
      <w:pPr>
        <w:pStyle w:val="ListParagraph"/>
        <w:numPr>
          <w:ilvl w:val="0"/>
          <w:numId w:val="8"/>
        </w:numPr>
        <w:rPr>
          <w:rFonts w:ascii="Times New Roman" w:hAnsi="Times New Roman"/>
          <w:sz w:val="22"/>
        </w:rPr>
      </w:pPr>
      <w:r w:rsidRPr="00BC20F8">
        <w:rPr>
          <w:rFonts w:ascii="Times New Roman" w:hAnsi="Times New Roman"/>
          <w:sz w:val="22"/>
        </w:rPr>
        <w:t>How possible is it to relocate Ahmed back to its mother County, so that this County Benefits from its touristic attraction both local and International</w:t>
      </w:r>
      <w:r w:rsidR="00BC20F8" w:rsidRPr="00BC20F8">
        <w:rPr>
          <w:rFonts w:ascii="Times New Roman" w:hAnsi="Times New Roman"/>
          <w:sz w:val="22"/>
        </w:rPr>
        <w:t>.</w:t>
      </w:r>
    </w:p>
    <w:p w:rsidR="00BC20F8" w:rsidRPr="00BC20F8" w:rsidRDefault="00BC20F8" w:rsidP="00BC20F8">
      <w:pPr>
        <w:pStyle w:val="ListParagraph"/>
        <w:rPr>
          <w:rFonts w:ascii="Times New Roman" w:hAnsi="Times New Roman"/>
          <w:sz w:val="22"/>
        </w:rPr>
      </w:pPr>
    </w:p>
    <w:p w:rsidR="00DE063F" w:rsidRPr="00271DA5" w:rsidRDefault="008E1F21" w:rsidP="00271DA5">
      <w:pPr>
        <w:rPr>
          <w:rFonts w:ascii="Times New Roman" w:hAnsi="Times New Roman"/>
          <w:sz w:val="22"/>
        </w:rPr>
      </w:pPr>
      <w:r w:rsidRPr="00271DA5">
        <w:rPr>
          <w:rFonts w:ascii="Times New Roman" w:hAnsi="Times New Roman"/>
          <w:b/>
          <w:sz w:val="22"/>
        </w:rPr>
        <w:t>(</w:t>
      </w:r>
      <w:r w:rsidR="00BC20F8" w:rsidRPr="00271DA5">
        <w:rPr>
          <w:rFonts w:ascii="Times New Roman" w:hAnsi="Times New Roman"/>
          <w:b/>
          <w:sz w:val="22"/>
        </w:rPr>
        <w:t xml:space="preserve">HON. </w:t>
      </w:r>
      <w:r w:rsidRPr="00271DA5">
        <w:rPr>
          <w:rFonts w:ascii="Times New Roman" w:hAnsi="Times New Roman"/>
          <w:b/>
          <w:sz w:val="22"/>
        </w:rPr>
        <w:t>HASSAN WAKO JARSO- MCA Marsabit Central ward</w:t>
      </w:r>
      <w:r w:rsidR="00BC20F8" w:rsidRPr="00271DA5">
        <w:rPr>
          <w:rFonts w:ascii="Times New Roman" w:hAnsi="Times New Roman"/>
          <w:b/>
          <w:sz w:val="22"/>
        </w:rPr>
        <w:t>)</w:t>
      </w:r>
    </w:p>
    <w:p w:rsidR="008C3C56" w:rsidRPr="00BC20F8" w:rsidRDefault="008C3C56" w:rsidP="00900DF6">
      <w:pPr>
        <w:spacing w:after="0" w:line="240" w:lineRule="auto"/>
        <w:jc w:val="both"/>
        <w:rPr>
          <w:rFonts w:ascii="Times New Roman" w:eastAsia="Times New Roman" w:hAnsi="Times New Roman"/>
          <w:sz w:val="22"/>
        </w:rPr>
      </w:pPr>
    </w:p>
    <w:p w:rsidR="007E6F53" w:rsidRPr="00BC20F8" w:rsidRDefault="00254E81" w:rsidP="00254E81">
      <w:pPr>
        <w:spacing w:after="0" w:line="240" w:lineRule="auto"/>
        <w:jc w:val="both"/>
        <w:rPr>
          <w:rFonts w:ascii="Times New Roman" w:eastAsia="Times New Roman" w:hAnsi="Times New Roman"/>
          <w:b/>
          <w:sz w:val="22"/>
        </w:rPr>
      </w:pPr>
      <w:r w:rsidRPr="00BC20F8">
        <w:rPr>
          <w:rFonts w:ascii="Times New Roman" w:eastAsia="Times New Roman" w:hAnsi="Times New Roman"/>
          <w:b/>
          <w:sz w:val="22"/>
        </w:rPr>
        <w:t>*8</w:t>
      </w:r>
      <w:r w:rsidR="008E1F21" w:rsidRPr="00BC20F8">
        <w:rPr>
          <w:rFonts w:ascii="Times New Roman" w:eastAsia="Times New Roman" w:hAnsi="Times New Roman"/>
          <w:b/>
          <w:sz w:val="22"/>
        </w:rPr>
        <w:t>* STATEMENT</w:t>
      </w:r>
    </w:p>
    <w:p w:rsidR="001563D5" w:rsidRPr="00BC20F8" w:rsidRDefault="001563D5" w:rsidP="007E6F53">
      <w:pPr>
        <w:spacing w:after="0" w:line="240" w:lineRule="auto"/>
        <w:jc w:val="both"/>
        <w:rPr>
          <w:rFonts w:ascii="Times New Roman" w:hAnsi="Times New Roman"/>
          <w:b/>
          <w:sz w:val="22"/>
        </w:rPr>
      </w:pPr>
    </w:p>
    <w:p w:rsidR="008E1F21" w:rsidRPr="00BC20F8" w:rsidRDefault="008E1F21" w:rsidP="008E1F21">
      <w:pPr>
        <w:spacing w:after="0"/>
        <w:rPr>
          <w:rFonts w:ascii="Times New Roman" w:hAnsi="Times New Roman"/>
          <w:sz w:val="22"/>
        </w:rPr>
      </w:pPr>
      <w:r w:rsidRPr="00BC20F8">
        <w:rPr>
          <w:rFonts w:ascii="Times New Roman" w:hAnsi="Times New Roman"/>
          <w:sz w:val="22"/>
        </w:rPr>
        <w:t>The Provision Of school Feeding Program is essential to ECD children. It’s unfortunate that the ECD centers within Marsabit County are not receiving foods besides the approved budget of Kshs 35million in financial year 2018/19 under the department of Education.</w:t>
      </w:r>
    </w:p>
    <w:p w:rsidR="008E1F21" w:rsidRPr="00BC20F8" w:rsidRDefault="008E1F21" w:rsidP="008E1F21">
      <w:pPr>
        <w:spacing w:after="0"/>
        <w:rPr>
          <w:rFonts w:ascii="Times New Roman" w:hAnsi="Times New Roman"/>
          <w:sz w:val="22"/>
        </w:rPr>
      </w:pPr>
      <w:r w:rsidRPr="00BC20F8">
        <w:rPr>
          <w:rFonts w:ascii="Times New Roman" w:hAnsi="Times New Roman"/>
          <w:sz w:val="22"/>
        </w:rPr>
        <w:t>I therefore urge this honorable House to form an Ad hoc committee to investigate;</w:t>
      </w:r>
    </w:p>
    <w:p w:rsidR="008E1F21" w:rsidRPr="00BC20F8" w:rsidRDefault="008E1F21" w:rsidP="008E1F21">
      <w:pPr>
        <w:pStyle w:val="ListParagraph"/>
        <w:numPr>
          <w:ilvl w:val="0"/>
          <w:numId w:val="9"/>
        </w:numPr>
        <w:spacing w:after="0"/>
        <w:rPr>
          <w:rFonts w:ascii="Times New Roman" w:hAnsi="Times New Roman"/>
          <w:sz w:val="22"/>
        </w:rPr>
      </w:pPr>
      <w:r w:rsidRPr="00BC20F8">
        <w:rPr>
          <w:rFonts w:ascii="Times New Roman" w:hAnsi="Times New Roman"/>
          <w:sz w:val="22"/>
        </w:rPr>
        <w:t>Why the ECD centers within Marsabit are not getting the food as budgeted for?</w:t>
      </w:r>
    </w:p>
    <w:p w:rsidR="008E1F21" w:rsidRPr="00BC20F8" w:rsidRDefault="008E1F21" w:rsidP="008E1F21">
      <w:pPr>
        <w:pStyle w:val="ListParagraph"/>
        <w:numPr>
          <w:ilvl w:val="0"/>
          <w:numId w:val="9"/>
        </w:numPr>
        <w:rPr>
          <w:rFonts w:ascii="Times New Roman" w:hAnsi="Times New Roman"/>
          <w:sz w:val="22"/>
        </w:rPr>
      </w:pPr>
      <w:r w:rsidRPr="00BC20F8">
        <w:rPr>
          <w:rFonts w:ascii="Times New Roman" w:hAnsi="Times New Roman"/>
          <w:sz w:val="22"/>
        </w:rPr>
        <w:t>Provide the expenditure of the approved budget allocation for the purpose of the school feeding program</w:t>
      </w:r>
    </w:p>
    <w:p w:rsidR="008E1F21" w:rsidRPr="00BC20F8" w:rsidRDefault="00BC20F8" w:rsidP="008E1F21">
      <w:pPr>
        <w:rPr>
          <w:rFonts w:ascii="Times New Roman" w:hAnsi="Times New Roman"/>
          <w:b/>
          <w:sz w:val="22"/>
        </w:rPr>
      </w:pPr>
      <w:r w:rsidRPr="00BC20F8">
        <w:rPr>
          <w:rFonts w:ascii="Times New Roman" w:hAnsi="Times New Roman"/>
          <w:b/>
          <w:sz w:val="22"/>
        </w:rPr>
        <w:t xml:space="preserve">(HON. </w:t>
      </w:r>
      <w:r w:rsidR="008E1F21" w:rsidRPr="00BC20F8">
        <w:rPr>
          <w:rFonts w:ascii="Times New Roman" w:hAnsi="Times New Roman"/>
          <w:b/>
          <w:sz w:val="22"/>
        </w:rPr>
        <w:t>ROBA CHACHOLE – MCA Obbu ward)</w:t>
      </w:r>
    </w:p>
    <w:p w:rsidR="002F1B9B" w:rsidRPr="00BC20F8" w:rsidRDefault="002F1B9B" w:rsidP="002F5381">
      <w:pPr>
        <w:tabs>
          <w:tab w:val="left" w:pos="8572"/>
        </w:tabs>
        <w:spacing w:after="0" w:line="240" w:lineRule="auto"/>
        <w:rPr>
          <w:rFonts w:ascii="Times New Roman" w:eastAsia="Times New Roman" w:hAnsi="Times New Roman"/>
          <w:b/>
          <w:sz w:val="22"/>
        </w:rPr>
      </w:pPr>
    </w:p>
    <w:p w:rsidR="00254E81" w:rsidRPr="00BC20F8" w:rsidRDefault="00254E81" w:rsidP="002F5381">
      <w:pPr>
        <w:tabs>
          <w:tab w:val="left" w:pos="8572"/>
        </w:tabs>
        <w:spacing w:after="0" w:line="240" w:lineRule="auto"/>
        <w:rPr>
          <w:rFonts w:ascii="Times New Roman" w:eastAsia="Times New Roman" w:hAnsi="Times New Roman"/>
          <w:b/>
          <w:sz w:val="22"/>
        </w:rPr>
      </w:pPr>
    </w:p>
    <w:p w:rsidR="004626B9" w:rsidRPr="00BC20F8" w:rsidRDefault="004626B9" w:rsidP="002F5381">
      <w:pPr>
        <w:tabs>
          <w:tab w:val="left" w:pos="8572"/>
        </w:tabs>
        <w:spacing w:after="0" w:line="240" w:lineRule="auto"/>
        <w:rPr>
          <w:rFonts w:ascii="Times New Roman" w:eastAsia="Times New Roman" w:hAnsi="Times New Roman"/>
          <w:b/>
          <w:sz w:val="22"/>
        </w:rPr>
      </w:pPr>
    </w:p>
    <w:p w:rsidR="00123645" w:rsidRPr="00BC20F8" w:rsidRDefault="00FC25A1" w:rsidP="002F5381">
      <w:pPr>
        <w:tabs>
          <w:tab w:val="left" w:pos="8572"/>
        </w:tabs>
        <w:spacing w:after="0" w:line="240" w:lineRule="auto"/>
        <w:rPr>
          <w:rFonts w:ascii="Times New Roman" w:eastAsia="Times New Roman" w:hAnsi="Times New Roman"/>
          <w:b/>
          <w:sz w:val="22"/>
        </w:rPr>
      </w:pPr>
      <w:r w:rsidRPr="00BC20F8">
        <w:rPr>
          <w:rFonts w:ascii="Times New Roman" w:eastAsia="Times New Roman" w:hAnsi="Times New Roman"/>
          <w:b/>
          <w:sz w:val="22"/>
        </w:rPr>
        <w:t>MAHMOUD KAMAYA</w:t>
      </w:r>
    </w:p>
    <w:p w:rsidR="007E6F53" w:rsidRPr="00BC20F8" w:rsidRDefault="00235B4E" w:rsidP="007E6F53">
      <w:pPr>
        <w:tabs>
          <w:tab w:val="left" w:pos="8572"/>
        </w:tabs>
        <w:spacing w:after="0" w:line="240" w:lineRule="auto"/>
        <w:rPr>
          <w:rFonts w:ascii="Times New Roman" w:hAnsi="Times New Roman"/>
          <w:b/>
          <w:sz w:val="22"/>
        </w:rPr>
      </w:pPr>
      <w:r w:rsidRPr="00BC20F8">
        <w:rPr>
          <w:rFonts w:ascii="Times New Roman" w:hAnsi="Times New Roman"/>
          <w:b/>
          <w:sz w:val="22"/>
        </w:rPr>
        <w:t>CLERK,</w:t>
      </w:r>
    </w:p>
    <w:p w:rsidR="00D9209B" w:rsidRPr="00BC20F8" w:rsidRDefault="00D9209B" w:rsidP="007E6F53">
      <w:pPr>
        <w:tabs>
          <w:tab w:val="left" w:pos="8572"/>
        </w:tabs>
        <w:spacing w:after="0" w:line="240" w:lineRule="auto"/>
        <w:rPr>
          <w:rFonts w:ascii="Times New Roman" w:hAnsi="Times New Roman"/>
          <w:b/>
          <w:sz w:val="22"/>
        </w:rPr>
      </w:pPr>
      <w:r w:rsidRPr="00BC20F8">
        <w:rPr>
          <w:rFonts w:ascii="Times New Roman" w:hAnsi="Times New Roman"/>
          <w:b/>
          <w:sz w:val="22"/>
          <w:u w:val="single"/>
        </w:rPr>
        <w:t xml:space="preserve">SECRETARY (COUNTY ASSEMBLY </w:t>
      </w:r>
      <w:r w:rsidR="00A03A78" w:rsidRPr="00BC20F8">
        <w:rPr>
          <w:rFonts w:ascii="Times New Roman" w:hAnsi="Times New Roman"/>
          <w:b/>
          <w:sz w:val="22"/>
          <w:u w:val="single"/>
        </w:rPr>
        <w:t>BUSINESS</w:t>
      </w:r>
      <w:r w:rsidRPr="00BC20F8">
        <w:rPr>
          <w:rFonts w:ascii="Times New Roman" w:hAnsi="Times New Roman"/>
          <w:b/>
          <w:sz w:val="22"/>
          <w:u w:val="single"/>
        </w:rPr>
        <w:t xml:space="preserve"> COMMITTEE)</w:t>
      </w:r>
    </w:p>
    <w:p w:rsidR="00C71083" w:rsidRPr="00BC20F8" w:rsidRDefault="00C71083" w:rsidP="002F5381">
      <w:pPr>
        <w:spacing w:after="0" w:line="240" w:lineRule="auto"/>
        <w:jc w:val="both"/>
        <w:rPr>
          <w:rFonts w:ascii="Times New Roman" w:hAnsi="Times New Roman"/>
          <w:b/>
          <w:sz w:val="22"/>
          <w:u w:val="single"/>
        </w:rPr>
      </w:pPr>
    </w:p>
    <w:p w:rsidR="00C71083" w:rsidRPr="00BC20F8" w:rsidRDefault="00C71083" w:rsidP="002F5381">
      <w:pPr>
        <w:spacing w:after="0" w:line="240" w:lineRule="auto"/>
        <w:jc w:val="both"/>
        <w:rPr>
          <w:rFonts w:ascii="Times New Roman" w:hAnsi="Times New Roman"/>
          <w:b/>
          <w:sz w:val="22"/>
          <w:u w:val="single"/>
        </w:rPr>
      </w:pPr>
    </w:p>
    <w:p w:rsidR="00C71083" w:rsidRPr="00DE063F" w:rsidRDefault="00C71083" w:rsidP="00D9209B">
      <w:pPr>
        <w:spacing w:after="0" w:line="240" w:lineRule="auto"/>
        <w:jc w:val="both"/>
        <w:rPr>
          <w:rFonts w:ascii="Times New Roman" w:hAnsi="Times New Roman"/>
          <w:sz w:val="22"/>
        </w:rPr>
      </w:pPr>
    </w:p>
    <w:p w:rsidR="00685C63" w:rsidRPr="00DE063F" w:rsidRDefault="00D9209B" w:rsidP="00C71083">
      <w:pPr>
        <w:rPr>
          <w:rFonts w:ascii="Times New Roman" w:hAnsi="Times New Roman"/>
          <w:sz w:val="22"/>
        </w:rPr>
      </w:pPr>
      <w:r w:rsidRPr="00DE063F">
        <w:rPr>
          <w:rFonts w:ascii="Times New Roman" w:hAnsi="Times New Roman"/>
          <w:b/>
          <w:sz w:val="22"/>
        </w:rPr>
        <w:t xml:space="preserve">          </w:t>
      </w:r>
    </w:p>
    <w:p w:rsidR="00465EA0" w:rsidRPr="00DE063F" w:rsidRDefault="00465EA0">
      <w:pPr>
        <w:rPr>
          <w:rFonts w:ascii="Times New Roman" w:hAnsi="Times New Roman"/>
          <w:sz w:val="22"/>
        </w:rPr>
      </w:pPr>
    </w:p>
    <w:sectPr w:rsidR="00465EA0" w:rsidRPr="00DE063F" w:rsidSect="00685C6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566F" w:rsidRDefault="00E1566F" w:rsidP="002F5381">
      <w:pPr>
        <w:spacing w:after="0" w:line="240" w:lineRule="auto"/>
      </w:pPr>
      <w:r>
        <w:separator/>
      </w:r>
    </w:p>
  </w:endnote>
  <w:endnote w:type="continuationSeparator" w:id="1">
    <w:p w:rsidR="00E1566F" w:rsidRDefault="00E1566F" w:rsidP="002F53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566F" w:rsidRDefault="00E1566F" w:rsidP="002F5381">
      <w:pPr>
        <w:spacing w:after="0" w:line="240" w:lineRule="auto"/>
      </w:pPr>
      <w:r>
        <w:separator/>
      </w:r>
    </w:p>
  </w:footnote>
  <w:footnote w:type="continuationSeparator" w:id="1">
    <w:p w:rsidR="00E1566F" w:rsidRDefault="00E1566F" w:rsidP="002F538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E6D28"/>
    <w:multiLevelType w:val="hybridMultilevel"/>
    <w:tmpl w:val="FC3E5908"/>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9425D3"/>
    <w:multiLevelType w:val="hybridMultilevel"/>
    <w:tmpl w:val="944CD69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9411322"/>
    <w:multiLevelType w:val="hybridMultilevel"/>
    <w:tmpl w:val="4BB6D61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185262"/>
    <w:multiLevelType w:val="hybridMultilevel"/>
    <w:tmpl w:val="81E499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9821B37"/>
    <w:multiLevelType w:val="hybridMultilevel"/>
    <w:tmpl w:val="A2C4D9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10A1810"/>
    <w:multiLevelType w:val="hybridMultilevel"/>
    <w:tmpl w:val="A9BC161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327041A"/>
    <w:multiLevelType w:val="hybridMultilevel"/>
    <w:tmpl w:val="EFCE376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16E75CB"/>
    <w:multiLevelType w:val="hybridMultilevel"/>
    <w:tmpl w:val="72127E6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A816BE0"/>
    <w:multiLevelType w:val="hybridMultilevel"/>
    <w:tmpl w:val="7728B6F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2"/>
  </w:num>
  <w:num w:numId="4">
    <w:abstractNumId w:val="0"/>
  </w:num>
  <w:num w:numId="5">
    <w:abstractNumId w:val="3"/>
  </w:num>
  <w:num w:numId="6">
    <w:abstractNumId w:val="7"/>
  </w:num>
  <w:num w:numId="7">
    <w:abstractNumId w:val="1"/>
  </w:num>
  <w:num w:numId="8">
    <w:abstractNumId w:val="5"/>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685C63"/>
    <w:rsid w:val="0002623F"/>
    <w:rsid w:val="00047BC3"/>
    <w:rsid w:val="000A0537"/>
    <w:rsid w:val="000C39ED"/>
    <w:rsid w:val="00123645"/>
    <w:rsid w:val="00147A7F"/>
    <w:rsid w:val="001563D5"/>
    <w:rsid w:val="001A062B"/>
    <w:rsid w:val="001D62E7"/>
    <w:rsid w:val="001E3AB3"/>
    <w:rsid w:val="00206F49"/>
    <w:rsid w:val="00235B4E"/>
    <w:rsid w:val="00254424"/>
    <w:rsid w:val="00254E81"/>
    <w:rsid w:val="00271DA5"/>
    <w:rsid w:val="00282F6E"/>
    <w:rsid w:val="00297722"/>
    <w:rsid w:val="002F1B9B"/>
    <w:rsid w:val="002F5381"/>
    <w:rsid w:val="003006E7"/>
    <w:rsid w:val="003257D6"/>
    <w:rsid w:val="003345F6"/>
    <w:rsid w:val="003812E2"/>
    <w:rsid w:val="003922EF"/>
    <w:rsid w:val="003C46FF"/>
    <w:rsid w:val="00403FA1"/>
    <w:rsid w:val="004258B3"/>
    <w:rsid w:val="004427A2"/>
    <w:rsid w:val="004626B9"/>
    <w:rsid w:val="00465EA0"/>
    <w:rsid w:val="00482C56"/>
    <w:rsid w:val="00491321"/>
    <w:rsid w:val="00496EBE"/>
    <w:rsid w:val="004B08CA"/>
    <w:rsid w:val="00504625"/>
    <w:rsid w:val="0050717A"/>
    <w:rsid w:val="0056327A"/>
    <w:rsid w:val="00580BF9"/>
    <w:rsid w:val="00585AA1"/>
    <w:rsid w:val="006226FB"/>
    <w:rsid w:val="00626864"/>
    <w:rsid w:val="006270A0"/>
    <w:rsid w:val="0063578A"/>
    <w:rsid w:val="006458FE"/>
    <w:rsid w:val="00685C63"/>
    <w:rsid w:val="006B41B7"/>
    <w:rsid w:val="006F39FF"/>
    <w:rsid w:val="00725E85"/>
    <w:rsid w:val="00726B78"/>
    <w:rsid w:val="00727F5A"/>
    <w:rsid w:val="007B77A9"/>
    <w:rsid w:val="007E6F53"/>
    <w:rsid w:val="00800B2A"/>
    <w:rsid w:val="0082025B"/>
    <w:rsid w:val="008208EF"/>
    <w:rsid w:val="00820D5C"/>
    <w:rsid w:val="008447E1"/>
    <w:rsid w:val="00872E47"/>
    <w:rsid w:val="008919DC"/>
    <w:rsid w:val="008C3C56"/>
    <w:rsid w:val="008E1F21"/>
    <w:rsid w:val="00900DF6"/>
    <w:rsid w:val="00911032"/>
    <w:rsid w:val="0092096F"/>
    <w:rsid w:val="00920B6D"/>
    <w:rsid w:val="0095726F"/>
    <w:rsid w:val="00971F62"/>
    <w:rsid w:val="00981FAD"/>
    <w:rsid w:val="009F2A1E"/>
    <w:rsid w:val="00A03A78"/>
    <w:rsid w:val="00A1115A"/>
    <w:rsid w:val="00AA4EB3"/>
    <w:rsid w:val="00AA6591"/>
    <w:rsid w:val="00AD3820"/>
    <w:rsid w:val="00B26F43"/>
    <w:rsid w:val="00B371AE"/>
    <w:rsid w:val="00B77695"/>
    <w:rsid w:val="00BA0ECE"/>
    <w:rsid w:val="00BC20F8"/>
    <w:rsid w:val="00BE28B6"/>
    <w:rsid w:val="00C46758"/>
    <w:rsid w:val="00C5516B"/>
    <w:rsid w:val="00C71083"/>
    <w:rsid w:val="00C73D5E"/>
    <w:rsid w:val="00C9548A"/>
    <w:rsid w:val="00C97667"/>
    <w:rsid w:val="00CA3F64"/>
    <w:rsid w:val="00CC1ABA"/>
    <w:rsid w:val="00D009B3"/>
    <w:rsid w:val="00D010DE"/>
    <w:rsid w:val="00D01BC8"/>
    <w:rsid w:val="00D32C60"/>
    <w:rsid w:val="00D455D5"/>
    <w:rsid w:val="00D66A30"/>
    <w:rsid w:val="00D90C76"/>
    <w:rsid w:val="00D9209B"/>
    <w:rsid w:val="00DE063F"/>
    <w:rsid w:val="00E05F70"/>
    <w:rsid w:val="00E1566F"/>
    <w:rsid w:val="00E331CD"/>
    <w:rsid w:val="00E83731"/>
    <w:rsid w:val="00EA6BD3"/>
    <w:rsid w:val="00ED7E5C"/>
    <w:rsid w:val="00F513BD"/>
    <w:rsid w:val="00F6544E"/>
    <w:rsid w:val="00F83AD7"/>
    <w:rsid w:val="00F870BB"/>
    <w:rsid w:val="00F92219"/>
    <w:rsid w:val="00FA532E"/>
    <w:rsid w:val="00FC25A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5C63"/>
    <w:pPr>
      <w:spacing w:after="200" w:line="276" w:lineRule="auto"/>
    </w:pPr>
    <w:rPr>
      <w:rFonts w:ascii="Calibri" w:eastAsia="Calibri" w:hAnsi="Calibri"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5C63"/>
    <w:pPr>
      <w:ind w:left="720"/>
      <w:contextualSpacing/>
    </w:pPr>
  </w:style>
  <w:style w:type="paragraph" w:styleId="BalloonText">
    <w:name w:val="Balloon Text"/>
    <w:basedOn w:val="Normal"/>
    <w:link w:val="BalloonTextChar"/>
    <w:uiPriority w:val="99"/>
    <w:semiHidden/>
    <w:unhideWhenUsed/>
    <w:rsid w:val="00685C6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5C63"/>
    <w:rPr>
      <w:rFonts w:ascii="Segoe UI" w:eastAsia="Calibri" w:hAnsi="Segoe UI" w:cs="Segoe UI"/>
      <w:sz w:val="18"/>
      <w:szCs w:val="18"/>
    </w:rPr>
  </w:style>
  <w:style w:type="paragraph" w:styleId="Header">
    <w:name w:val="header"/>
    <w:basedOn w:val="Normal"/>
    <w:link w:val="HeaderChar"/>
    <w:uiPriority w:val="99"/>
    <w:semiHidden/>
    <w:unhideWhenUsed/>
    <w:rsid w:val="002F538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F5381"/>
    <w:rPr>
      <w:rFonts w:ascii="Calibri" w:eastAsia="Calibri" w:hAnsi="Calibri" w:cs="Times New Roman"/>
      <w:sz w:val="24"/>
    </w:rPr>
  </w:style>
  <w:style w:type="paragraph" w:styleId="Footer">
    <w:name w:val="footer"/>
    <w:basedOn w:val="Normal"/>
    <w:link w:val="FooterChar"/>
    <w:uiPriority w:val="99"/>
    <w:semiHidden/>
    <w:unhideWhenUsed/>
    <w:rsid w:val="002F538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F5381"/>
    <w:rPr>
      <w:rFonts w:ascii="Calibri" w:eastAsia="Calibri" w:hAnsi="Calibri" w:cs="Times New Roman"/>
      <w:sz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google.com/imgres?imgurl=http://www.kenyadiasporaconference.com.au/wp-content/uploads/2012/07/Coat-of-arms.jpg&amp;imgrefurl=http://www.kenyadiasporaconference.com.au/concept-paper/&amp;h=315&amp;w=348&amp;sz=58&amp;tbnid=TcEI1c_Qg5oIXM:&amp;tbnh=90&amp;tbnw=99&amp;prev=/search?q=coat+of+arms+for+kenya+government&amp;tbm=isch&amp;tbo=u&amp;zoom=1&amp;q=coat+of+arms+for+kenya+government&amp;usg=__nx8qTHrFTnxC9pHuJbhTQORjX1k=&amp;docid=11RIrwyQ_W1vBM&amp;sa=X&amp;ei=8falUfb9C4Kt0QWTlIGoBQ&amp;ved=0CD0Q9QEwAw&amp;dur=182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439BBA-48C8-4074-B3F9-B4734E86D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2</Pages>
  <Words>340</Words>
  <Characters>1940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P R C</Company>
  <LinksUpToDate>false</LinksUpToDate>
  <CharactersWithSpaces>2276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China</dc:creator>
  <cp:lastModifiedBy>Microsoft</cp:lastModifiedBy>
  <cp:revision>15</cp:revision>
  <cp:lastPrinted>2019-05-21T10:48:00Z</cp:lastPrinted>
  <dcterms:created xsi:type="dcterms:W3CDTF">2019-04-30T10:43:00Z</dcterms:created>
  <dcterms:modified xsi:type="dcterms:W3CDTF">2019-05-21T10:49:00Z</dcterms:modified>
</cp:coreProperties>
</file>